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朗县统计局</w:t>
      </w:r>
      <w:r>
        <w:rPr>
          <w:rFonts w:ascii="方正小标宋简体" w:hAnsi="仿宋" w:eastAsia="方正小标宋简体"/>
          <w:sz w:val="44"/>
          <w:szCs w:val="44"/>
        </w:rPr>
        <w:t>2021</w:t>
      </w:r>
      <w:r>
        <w:rPr>
          <w:rFonts w:hint="eastAsia" w:ascii="方正小标宋简体" w:hAnsi="仿宋" w:eastAsia="方正小标宋简体"/>
          <w:sz w:val="44"/>
          <w:szCs w:val="44"/>
        </w:rPr>
        <w:t>年度部门预算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3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10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目录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第一部分 朗县统计局关概况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一、主要职能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二、部门预算单位构成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第二部分 朗县统计局</w:t>
      </w:r>
      <w:r>
        <w:rPr>
          <w:rFonts w:ascii="方正小标宋简体" w:hAnsi="仿宋" w:eastAsia="方正小标宋简体"/>
          <w:sz w:val="32"/>
          <w:szCs w:val="32"/>
        </w:rPr>
        <w:t>2021</w:t>
      </w:r>
      <w:r>
        <w:rPr>
          <w:rFonts w:hint="eastAsia" w:ascii="方正小标宋简体" w:hAnsi="仿宋" w:eastAsia="方正小标宋简体"/>
          <w:sz w:val="32"/>
          <w:szCs w:val="32"/>
        </w:rPr>
        <w:t>年度部门预算明细表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一、部门收支总体情况表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二、部门收入总体情况表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三、部门支出总体情况表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四、财政拨款收支总体情况表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五、一般公共预算支出情况表（按功能分类科目）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六、一般公共预算基本支出情况表（按经济分类款级科目）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七、一般公共预算“三公”经费支出情况表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八、政府性基金“三公”经费支出情况表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九、政府性基金预算支出情况表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十、政府购买服务预算表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十一、项目支出绩效表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第三部分 朗县统计局</w:t>
      </w:r>
      <w:r>
        <w:rPr>
          <w:rFonts w:ascii="方正小标宋简体" w:hAnsi="仿宋" w:eastAsia="方正小标宋简体"/>
          <w:sz w:val="32"/>
          <w:szCs w:val="32"/>
        </w:rPr>
        <w:t>2021</w:t>
      </w:r>
      <w:r>
        <w:rPr>
          <w:rFonts w:hint="eastAsia" w:ascii="方正小标宋简体" w:hAnsi="仿宋" w:eastAsia="方正小标宋简体"/>
          <w:sz w:val="32"/>
          <w:szCs w:val="32"/>
        </w:rPr>
        <w:t>年度部门预算数据分析</w:t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第四部分 名词解释</w:t>
      </w:r>
    </w:p>
    <w:p/>
    <w:p/>
    <w:p/>
    <w:p/>
    <w:p/>
    <w:p/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第一部分 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朗县统计局概况</w:t>
      </w:r>
    </w:p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一、主要职能</w:t>
      </w:r>
    </w:p>
    <w:p>
      <w:pPr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、承担组织领导和协调全县统计工作，确保统计数据真实、准确、及时的责任。制定全县统计政策、规划、统计制度和管理统计标准，指导全县统计工作。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、组织实施全县国民经济调查，汇编提供国民经济资料，监督管理全县国民经济统计工作。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、根据国家有关部门下发的重大国情国力普查计划、方案，拟订本县的实施方案，会同有关部门组织实施人口、经济、农业等重大国情国力普查，汇总、整理和提供有关国情国力方面的统计数据。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组织实施农林牧渔业、工业、建筑业、批发和零售业、住宿和餐饮业、房地产业、租赁和商务服务业、居民服务和其他服务业、文化体育和娱乐业以及其他推广服务业、社会福利业等统计调查，收集、汇总、整理和提供有关调查的统计数据，综合整理和提供旅游、教育、卫生、社会保障、公用事业等全县性基本统计数据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、组织实施能源、投资、消费、收入人口、劳动力、社会发展基本情况等统计调查，收集、汇总、整理和提供有关调查的统计数据，综合整理全县性基本统计数据。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、对国民经济、社会发展等情况进行统计分析、统计预测和统计监督，向县委、县政府及有关部门提供统计信息和咨询建议。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依法审批各乡（镇）统计调查项目，指导专业统计基础工作、统计基层业务基础建设，组织建立服务业统计信息管理制度，建立健全统计数据质量审核、监控和评估制度，开展对重要统计数据的审核、监控和评估，依法监督管理涉外调查活动。</w:t>
      </w:r>
    </w:p>
    <w:p>
      <w:pPr>
        <w:shd w:val="clear" w:color="auto" w:fill="FFFFFF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、建立并管理全县统计信息自动化系统和统计数据库存系统，组织制定全县各部门统计数据库和网络的基本标准和运行规则，指导乡（镇）统计信息化系统建设。</w:t>
      </w:r>
    </w:p>
    <w:p>
      <w:pPr>
        <w:shd w:val="clear" w:color="auto" w:fill="FFFFFF"/>
        <w:spacing w:line="360" w:lineRule="auto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、承办县人民政府交办的其他事项。</w:t>
      </w:r>
    </w:p>
    <w:p>
      <w:pPr>
        <w:shd w:val="clear" w:color="auto" w:fill="FFFFFF"/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（二）部门机构设置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、综合办公室。负责全县统计工作规划；负责全局性文件起草、打印及以上各类文件的归档保管；人事管理及党群工作；统计各项业务。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、普查中心。负责制定各项普查实施方案，研究解决方面的各类问题；组织实施全县人口普查、农业普查、经济普查等普查工作，对普查资料进行应用及分析，为县委和政府提供咨询服务。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、社会经济调查队。负责组织实施县劳动力调查、经济调查、城乡居民收支情况调查，进行分析，提供服务分析报告。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84848"/>
          <w:sz w:val="32"/>
          <w:szCs w:val="32"/>
        </w:rPr>
        <w:t>纳入西藏朗县统计局</w:t>
      </w:r>
      <w:r>
        <w:rPr>
          <w:rFonts w:ascii="仿宋" w:hAnsi="仿宋" w:eastAsia="仿宋" w:cs="仿宋"/>
          <w:color w:val="484848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484848"/>
          <w:sz w:val="32"/>
          <w:szCs w:val="32"/>
        </w:rPr>
        <w:t>年部门预算编制范围的单位包括经济调查队、统计局</w:t>
      </w:r>
      <w:r>
        <w:rPr>
          <w:rFonts w:ascii="仿宋" w:hAnsi="仿宋" w:eastAsia="仿宋" w:cs="仿宋"/>
          <w:color w:val="484848"/>
          <w:sz w:val="32"/>
          <w:szCs w:val="32"/>
        </w:rPr>
        <w:t>2</w:t>
      </w:r>
      <w:r>
        <w:rPr>
          <w:rFonts w:hint="eastAsia" w:ascii="仿宋" w:hAnsi="仿宋" w:eastAsia="仿宋" w:cs="仿宋"/>
          <w:color w:val="484848"/>
          <w:sz w:val="32"/>
          <w:szCs w:val="32"/>
        </w:rPr>
        <w:t>个部门。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第二部分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 朗县统计局</w:t>
      </w:r>
      <w:r>
        <w:rPr>
          <w:rFonts w:ascii="方正小标宋简体" w:hAnsi="仿宋" w:eastAsia="方正小标宋简体"/>
          <w:sz w:val="32"/>
          <w:szCs w:val="32"/>
        </w:rPr>
        <w:t>2021</w:t>
      </w:r>
      <w:r>
        <w:rPr>
          <w:rFonts w:hint="eastAsia" w:ascii="方正小标宋简体" w:hAnsi="仿宋" w:eastAsia="方正小标宋简体"/>
          <w:sz w:val="32"/>
          <w:szCs w:val="32"/>
        </w:rPr>
        <w:t>年度预算明细表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（表格详见附件）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第三部分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 朗县统计局</w:t>
      </w:r>
      <w:r>
        <w:rPr>
          <w:rFonts w:ascii="方正小标宋简体" w:hAnsi="仿宋" w:eastAsia="方正小标宋简体"/>
          <w:sz w:val="32"/>
          <w:szCs w:val="32"/>
        </w:rPr>
        <w:t>2021</w:t>
      </w:r>
      <w:r>
        <w:rPr>
          <w:rFonts w:hint="eastAsia" w:ascii="方正小标宋简体" w:hAnsi="仿宋" w:eastAsia="方正小标宋简体"/>
          <w:sz w:val="32"/>
          <w:szCs w:val="32"/>
        </w:rPr>
        <w:t>年度部门预算数据分析</w:t>
      </w:r>
    </w:p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年部门收支总表的说明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年财政拨款收支总预算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万元，比上年预算减少</w:t>
      </w:r>
      <w:r>
        <w:rPr>
          <w:rFonts w:ascii="仿宋" w:hAnsi="仿宋" w:eastAsia="仿宋" w:cs="仿宋"/>
          <w:sz w:val="32"/>
          <w:szCs w:val="32"/>
        </w:rPr>
        <w:t>10.3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z w:val="32"/>
          <w:szCs w:val="32"/>
        </w:rPr>
        <w:t>3.8%</w:t>
      </w:r>
      <w:r>
        <w:rPr>
          <w:rFonts w:hint="eastAsia" w:ascii="仿宋" w:hAnsi="仿宋" w:eastAsia="仿宋" w:cs="仿宋"/>
          <w:sz w:val="32"/>
          <w:szCs w:val="32"/>
        </w:rPr>
        <w:t>，收入全部为一般公共预算拨款收入；支出包括：一般公共服务支出</w:t>
      </w:r>
      <w:r>
        <w:rPr>
          <w:rFonts w:ascii="仿宋" w:hAnsi="仿宋" w:eastAsia="仿宋" w:cs="仿宋"/>
          <w:sz w:val="32"/>
          <w:szCs w:val="32"/>
        </w:rPr>
        <w:t>199.74</w:t>
      </w:r>
      <w:r>
        <w:rPr>
          <w:rFonts w:hint="eastAsia" w:ascii="仿宋" w:hAnsi="仿宋" w:eastAsia="仿宋" w:cs="仿宋"/>
          <w:sz w:val="32"/>
          <w:szCs w:val="32"/>
        </w:rPr>
        <w:t>万元、社会保障和就业支出</w:t>
      </w:r>
      <w:r>
        <w:rPr>
          <w:rFonts w:ascii="仿宋" w:hAnsi="仿宋" w:eastAsia="仿宋" w:cs="仿宋"/>
          <w:sz w:val="32"/>
          <w:szCs w:val="32"/>
        </w:rPr>
        <w:t>25.02</w:t>
      </w:r>
      <w:r>
        <w:rPr>
          <w:rFonts w:hint="eastAsia" w:ascii="仿宋" w:hAnsi="仿宋" w:eastAsia="仿宋" w:cs="仿宋"/>
          <w:sz w:val="32"/>
          <w:szCs w:val="32"/>
        </w:rPr>
        <w:t>万元、卫生健康支出</w:t>
      </w:r>
      <w:r>
        <w:rPr>
          <w:rFonts w:ascii="仿宋" w:hAnsi="仿宋" w:eastAsia="仿宋" w:cs="仿宋"/>
          <w:sz w:val="32"/>
          <w:szCs w:val="32"/>
        </w:rPr>
        <w:t>17.73</w:t>
      </w:r>
      <w:r>
        <w:rPr>
          <w:rFonts w:hint="eastAsia" w:ascii="仿宋" w:hAnsi="仿宋" w:eastAsia="仿宋" w:cs="仿宋"/>
          <w:sz w:val="32"/>
          <w:szCs w:val="32"/>
        </w:rPr>
        <w:t>万元、住房保障支出</w:t>
      </w:r>
      <w:r>
        <w:rPr>
          <w:rFonts w:ascii="仿宋" w:hAnsi="仿宋" w:eastAsia="仿宋" w:cs="仿宋"/>
          <w:sz w:val="32"/>
          <w:szCs w:val="32"/>
        </w:rPr>
        <w:t>19.94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年度部门收入总表的说明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年部门预算收入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万元，全部为一般公共预算资金。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年部门支出总表的说明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年支出预算数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万元。其中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ascii="仿宋" w:hAnsi="仿宋" w:eastAsia="仿宋" w:cs="仿宋"/>
          <w:sz w:val="32"/>
          <w:szCs w:val="32"/>
        </w:rPr>
        <w:t>257.43</w:t>
      </w:r>
      <w:r>
        <w:rPr>
          <w:rFonts w:hint="eastAsia" w:ascii="仿宋" w:hAnsi="仿宋" w:eastAsia="仿宋" w:cs="仿宋"/>
          <w:sz w:val="32"/>
          <w:szCs w:val="32"/>
        </w:rPr>
        <w:t>万元，占支出总数的</w:t>
      </w:r>
      <w:r>
        <w:rPr>
          <w:rFonts w:ascii="仿宋" w:hAnsi="仿宋" w:eastAsia="仿宋" w:cs="仿宋"/>
          <w:sz w:val="32"/>
          <w:szCs w:val="32"/>
        </w:rPr>
        <w:t>98.09%</w:t>
      </w:r>
      <w:r>
        <w:rPr>
          <w:rFonts w:hint="eastAsia" w:ascii="仿宋" w:hAnsi="仿宋" w:eastAsia="仿宋" w:cs="仿宋"/>
          <w:sz w:val="32"/>
          <w:szCs w:val="32"/>
        </w:rPr>
        <w:t>、项目支出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万元，占支出总数的</w:t>
      </w:r>
      <w:r>
        <w:rPr>
          <w:rFonts w:ascii="仿宋" w:hAnsi="仿宋" w:eastAsia="仿宋" w:cs="仿宋"/>
          <w:sz w:val="32"/>
          <w:szCs w:val="32"/>
        </w:rPr>
        <w:t>1.91%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年财政拨款收支总表的说明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年财政拨款收支总预算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万元。收入全部为一般公共预算拨款，支出包括：一般公共服务支出</w:t>
      </w:r>
      <w:r>
        <w:rPr>
          <w:rFonts w:ascii="仿宋" w:hAnsi="仿宋" w:eastAsia="仿宋" w:cs="仿宋"/>
          <w:sz w:val="32"/>
          <w:szCs w:val="32"/>
        </w:rPr>
        <w:t>199.74</w:t>
      </w:r>
      <w:r>
        <w:rPr>
          <w:rFonts w:hint="eastAsia" w:ascii="仿宋" w:hAnsi="仿宋" w:eastAsia="仿宋" w:cs="仿宋"/>
          <w:sz w:val="32"/>
          <w:szCs w:val="32"/>
        </w:rPr>
        <w:t>万元、社会保障和就业支出</w:t>
      </w:r>
      <w:r>
        <w:rPr>
          <w:rFonts w:ascii="仿宋" w:hAnsi="仿宋" w:eastAsia="仿宋" w:cs="仿宋"/>
          <w:sz w:val="32"/>
          <w:szCs w:val="32"/>
        </w:rPr>
        <w:t>25.02</w:t>
      </w:r>
      <w:r>
        <w:rPr>
          <w:rFonts w:hint="eastAsia" w:ascii="仿宋" w:hAnsi="仿宋" w:eastAsia="仿宋" w:cs="仿宋"/>
          <w:sz w:val="32"/>
          <w:szCs w:val="32"/>
        </w:rPr>
        <w:t>万元、卫生健康支出</w:t>
      </w:r>
      <w:r>
        <w:rPr>
          <w:rFonts w:ascii="仿宋" w:hAnsi="仿宋" w:eastAsia="仿宋" w:cs="仿宋"/>
          <w:sz w:val="32"/>
          <w:szCs w:val="32"/>
        </w:rPr>
        <w:t>17.73</w:t>
      </w:r>
      <w:r>
        <w:rPr>
          <w:rFonts w:hint="eastAsia" w:ascii="仿宋" w:hAnsi="仿宋" w:eastAsia="仿宋" w:cs="仿宋"/>
          <w:sz w:val="32"/>
          <w:szCs w:val="32"/>
        </w:rPr>
        <w:t>万元、住房保障支出</w:t>
      </w:r>
      <w:r>
        <w:rPr>
          <w:rFonts w:ascii="仿宋" w:hAnsi="仿宋" w:eastAsia="仿宋" w:cs="仿宋"/>
          <w:sz w:val="32"/>
          <w:szCs w:val="32"/>
        </w:rPr>
        <w:t>19.94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年一般公共预算支出表的说明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（一）一般公共预算当年拨款规模变化情况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年一般公共预算当年拨款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ascii="仿宋" w:hAnsi="仿宋" w:eastAsia="仿宋" w:cs="仿宋"/>
          <w:sz w:val="32"/>
          <w:szCs w:val="32"/>
        </w:rPr>
        <w:t>10.3</w:t>
      </w:r>
      <w:r>
        <w:rPr>
          <w:rFonts w:hint="eastAsia" w:ascii="仿宋" w:hAnsi="仿宋" w:eastAsia="仿宋" w:cs="仿宋"/>
          <w:sz w:val="32"/>
          <w:szCs w:val="32"/>
        </w:rPr>
        <w:t>万元，较少</w:t>
      </w:r>
      <w:r>
        <w:rPr>
          <w:rFonts w:ascii="仿宋" w:hAnsi="仿宋" w:eastAsia="仿宋" w:cs="仿宋"/>
          <w:sz w:val="32"/>
          <w:szCs w:val="32"/>
        </w:rPr>
        <w:t>3.8%</w:t>
      </w:r>
      <w:r>
        <w:rPr>
          <w:rFonts w:hint="eastAsia" w:ascii="仿宋" w:hAnsi="仿宋" w:eastAsia="仿宋" w:cs="仿宋"/>
          <w:sz w:val="32"/>
          <w:szCs w:val="32"/>
        </w:rPr>
        <w:t>。主要原因：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年预算人员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人正是调自治区发改委，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年预算人员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（二）一般公共预算当年拨款结构情况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年一般公共预算当年拨款</w:t>
      </w:r>
      <w:r>
        <w:rPr>
          <w:rFonts w:ascii="仿宋" w:hAnsi="仿宋" w:eastAsia="仿宋" w:cs="仿宋"/>
          <w:sz w:val="32"/>
          <w:szCs w:val="32"/>
        </w:rPr>
        <w:t>262.43</w:t>
      </w:r>
      <w:r>
        <w:rPr>
          <w:rFonts w:hint="eastAsia" w:ascii="仿宋" w:hAnsi="仿宋" w:eastAsia="仿宋" w:cs="仿宋"/>
          <w:sz w:val="32"/>
          <w:szCs w:val="32"/>
        </w:rPr>
        <w:t>万元。包括：一般公共服务支出</w:t>
      </w:r>
      <w:r>
        <w:rPr>
          <w:rFonts w:ascii="仿宋" w:hAnsi="仿宋" w:eastAsia="仿宋" w:cs="仿宋"/>
          <w:sz w:val="32"/>
          <w:szCs w:val="32"/>
        </w:rPr>
        <w:t>199.74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76.11%</w:t>
      </w:r>
      <w:r>
        <w:rPr>
          <w:rFonts w:hint="eastAsia" w:ascii="仿宋" w:hAnsi="仿宋" w:eastAsia="仿宋" w:cs="仿宋"/>
          <w:sz w:val="32"/>
          <w:szCs w:val="32"/>
        </w:rPr>
        <w:t>；社会保障和就业支出</w:t>
      </w:r>
      <w:r>
        <w:rPr>
          <w:rFonts w:ascii="仿宋" w:hAnsi="仿宋" w:eastAsia="仿宋" w:cs="仿宋"/>
          <w:sz w:val="32"/>
          <w:szCs w:val="32"/>
        </w:rPr>
        <w:t>25.02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9.53%</w:t>
      </w:r>
      <w:r>
        <w:rPr>
          <w:rFonts w:hint="eastAsia" w:ascii="仿宋" w:hAnsi="仿宋" w:eastAsia="仿宋" w:cs="仿宋"/>
          <w:sz w:val="32"/>
          <w:szCs w:val="32"/>
        </w:rPr>
        <w:t>；卫生健康支出</w:t>
      </w:r>
      <w:r>
        <w:rPr>
          <w:rFonts w:ascii="仿宋" w:hAnsi="仿宋" w:eastAsia="仿宋" w:cs="仿宋"/>
          <w:sz w:val="32"/>
          <w:szCs w:val="32"/>
        </w:rPr>
        <w:t>17.73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6.76%</w:t>
      </w:r>
      <w:r>
        <w:rPr>
          <w:rFonts w:hint="eastAsia" w:ascii="仿宋" w:hAnsi="仿宋" w:eastAsia="仿宋" w:cs="仿宋"/>
          <w:sz w:val="32"/>
          <w:szCs w:val="32"/>
        </w:rPr>
        <w:t>；住房保障支出</w:t>
      </w:r>
      <w:r>
        <w:rPr>
          <w:rFonts w:ascii="仿宋" w:hAnsi="仿宋" w:eastAsia="仿宋" w:cs="仿宋"/>
          <w:sz w:val="32"/>
          <w:szCs w:val="32"/>
        </w:rPr>
        <w:t>19.94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7.6%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（三）一般公共预算当年拨款具体使用情况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．一般公共服务支出（类）统计事务（款）行政运行（项）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>199.74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年预算数增加</w:t>
      </w:r>
      <w:r>
        <w:rPr>
          <w:rFonts w:ascii="仿宋" w:hAnsi="仿宋" w:eastAsia="仿宋" w:cs="仿宋"/>
          <w:sz w:val="32"/>
          <w:szCs w:val="32"/>
        </w:rPr>
        <w:t>195.93</w:t>
      </w:r>
      <w:r>
        <w:rPr>
          <w:rFonts w:hint="eastAsia" w:ascii="仿宋" w:hAnsi="仿宋" w:eastAsia="仿宋" w:cs="仿宋"/>
          <w:sz w:val="32"/>
          <w:szCs w:val="32"/>
        </w:rPr>
        <w:t>万元，增加</w:t>
      </w:r>
      <w:r>
        <w:rPr>
          <w:rFonts w:ascii="仿宋" w:hAnsi="仿宋" w:eastAsia="仿宋" w:cs="仿宋"/>
          <w:sz w:val="32"/>
          <w:szCs w:val="32"/>
        </w:rPr>
        <w:t>1.94%</w:t>
      </w:r>
      <w:r>
        <w:rPr>
          <w:rFonts w:hint="eastAsia" w:ascii="仿宋" w:hAnsi="仿宋" w:eastAsia="仿宋" w:cs="仿宋"/>
          <w:sz w:val="32"/>
          <w:szCs w:val="32"/>
        </w:rPr>
        <w:t>。主要是新增人员及工资基数增长而相应费用增加。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．一般公共服务支出（类）统计事务（款）一般行政管理事务（项）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年预算数增加</w:t>
      </w:r>
      <w:r>
        <w:rPr>
          <w:rFonts w:ascii="仿宋" w:hAnsi="仿宋" w:eastAsia="仿宋" w:cs="仿宋"/>
          <w:sz w:val="32"/>
          <w:szCs w:val="32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>万元，增加</w:t>
      </w:r>
      <w:r>
        <w:rPr>
          <w:rFonts w:ascii="仿宋" w:hAnsi="仿宋" w:eastAsia="仿宋" w:cs="仿宋"/>
          <w:sz w:val="32"/>
          <w:szCs w:val="32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。主要是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年统计规范化建设资金结转</w:t>
      </w:r>
      <w:r>
        <w:rPr>
          <w:rFonts w:ascii="仿宋" w:hAnsi="仿宋" w:eastAsia="仿宋" w:cs="仿宋"/>
          <w:sz w:val="32"/>
          <w:szCs w:val="32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>万元，预算只拨款</w:t>
      </w:r>
      <w:r>
        <w:rPr>
          <w:rFonts w:ascii="仿宋" w:hAnsi="仿宋" w:eastAsia="仿宋" w:cs="仿宋"/>
          <w:sz w:val="32"/>
          <w:szCs w:val="32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年项目款都已支出，预算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．社会保障和就业支出（类）行政事业单位养老支出（款）机关事业单位基本养老保险缴费支出（项）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>25.02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年预算数减少</w:t>
      </w:r>
      <w:r>
        <w:rPr>
          <w:rFonts w:ascii="仿宋" w:hAnsi="仿宋" w:eastAsia="仿宋" w:cs="仿宋"/>
          <w:sz w:val="32"/>
          <w:szCs w:val="32"/>
        </w:rPr>
        <w:t>1.77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z w:val="32"/>
          <w:szCs w:val="32"/>
        </w:rPr>
        <w:t>6.1%</w:t>
      </w:r>
      <w:r>
        <w:rPr>
          <w:rFonts w:hint="eastAsia" w:ascii="仿宋" w:hAnsi="仿宋" w:eastAsia="仿宋" w:cs="仿宋"/>
          <w:sz w:val="32"/>
          <w:szCs w:val="32"/>
        </w:rPr>
        <w:t>。主要是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年减少在职人员。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．卫生健康支出（类）行政事业单位医疗（款）行政单位医疗（项）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>17.73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年预算数减少</w:t>
      </w:r>
      <w:r>
        <w:rPr>
          <w:rFonts w:ascii="仿宋" w:hAnsi="仿宋" w:eastAsia="仿宋" w:cs="仿宋"/>
          <w:sz w:val="32"/>
          <w:szCs w:val="32"/>
        </w:rPr>
        <w:t>0.58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z w:val="32"/>
          <w:szCs w:val="32"/>
        </w:rPr>
        <w:t>3.38%</w:t>
      </w:r>
      <w:r>
        <w:rPr>
          <w:rFonts w:hint="eastAsia" w:ascii="仿宋" w:hAnsi="仿宋" w:eastAsia="仿宋" w:cs="仿宋"/>
          <w:sz w:val="32"/>
          <w:szCs w:val="32"/>
        </w:rPr>
        <w:t>。主要是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年减少在职人员。</w:t>
      </w:r>
    </w:p>
    <w:p>
      <w:pPr>
        <w:ind w:firstLine="640" w:firstLineChars="200"/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．住房保障支出（类）住房改革支出（款）住房公积金（项）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年预算数为</w:t>
      </w:r>
      <w:r>
        <w:rPr>
          <w:rFonts w:ascii="仿宋" w:hAnsi="仿宋" w:eastAsia="仿宋" w:cs="仿宋"/>
          <w:sz w:val="32"/>
          <w:szCs w:val="32"/>
        </w:rPr>
        <w:t>19.94</w:t>
      </w:r>
      <w:r>
        <w:rPr>
          <w:rFonts w:hint="eastAsia" w:ascii="仿宋" w:hAnsi="仿宋" w:eastAsia="仿宋" w:cs="仿宋"/>
          <w:sz w:val="32"/>
          <w:szCs w:val="32"/>
        </w:rPr>
        <w:t>万元，比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年预算数减少</w:t>
      </w:r>
      <w:r>
        <w:rPr>
          <w:rFonts w:ascii="仿宋" w:hAnsi="仿宋" w:eastAsia="仿宋" w:cs="仿宋"/>
          <w:sz w:val="32"/>
          <w:szCs w:val="32"/>
        </w:rPr>
        <w:t>0.26</w:t>
      </w:r>
      <w:r>
        <w:rPr>
          <w:rFonts w:hint="eastAsia" w:ascii="仿宋" w:hAnsi="仿宋" w:eastAsia="仿宋" w:cs="仿宋"/>
          <w:sz w:val="32"/>
          <w:szCs w:val="32"/>
        </w:rPr>
        <w:t>万元，较少</w:t>
      </w:r>
      <w:r>
        <w:rPr>
          <w:rFonts w:ascii="仿宋" w:hAnsi="仿宋" w:eastAsia="仿宋" w:cs="仿宋"/>
          <w:sz w:val="32"/>
          <w:szCs w:val="32"/>
        </w:rPr>
        <w:t>-1.29%</w:t>
      </w:r>
      <w:r>
        <w:rPr>
          <w:rFonts w:hint="eastAsia" w:ascii="仿宋" w:hAnsi="仿宋" w:eastAsia="仿宋" w:cs="仿宋"/>
          <w:sz w:val="32"/>
          <w:szCs w:val="32"/>
        </w:rPr>
        <w:t>。主</w:t>
      </w:r>
      <w:r>
        <w:rPr>
          <w:rFonts w:hint="eastAsia"/>
        </w:rPr>
        <w:t>要是</w:t>
      </w:r>
      <w:r>
        <w:t>2021</w:t>
      </w:r>
      <w:r>
        <w:rPr>
          <w:rFonts w:hint="eastAsia"/>
        </w:rPr>
        <w:t>年比</w:t>
      </w:r>
      <w:r>
        <w:t>2020</w:t>
      </w:r>
      <w:r>
        <w:rPr>
          <w:rFonts w:hint="eastAsia"/>
        </w:rPr>
        <w:t>年减少在职人员。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年一般公共预算基本支出表的说明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年一般公共预算基本支出</w:t>
      </w:r>
      <w:r>
        <w:rPr>
          <w:rFonts w:ascii="仿宋" w:hAnsi="仿宋" w:eastAsia="仿宋" w:cs="仿宋"/>
          <w:sz w:val="32"/>
          <w:szCs w:val="32"/>
        </w:rPr>
        <w:t>257.43</w:t>
      </w:r>
      <w:r>
        <w:rPr>
          <w:rFonts w:hint="eastAsia" w:ascii="仿宋" w:hAnsi="仿宋" w:eastAsia="仿宋" w:cs="仿宋"/>
          <w:sz w:val="32"/>
          <w:szCs w:val="32"/>
        </w:rPr>
        <w:t>万元，其中：人员经费</w:t>
      </w:r>
      <w:r>
        <w:rPr>
          <w:rFonts w:ascii="仿宋" w:hAnsi="仿宋" w:eastAsia="仿宋" w:cs="仿宋"/>
          <w:sz w:val="32"/>
          <w:szCs w:val="32"/>
        </w:rPr>
        <w:t>16.63</w:t>
      </w:r>
      <w:r>
        <w:rPr>
          <w:rFonts w:hint="eastAsia" w:ascii="仿宋" w:hAnsi="仿宋" w:eastAsia="仿宋" w:cs="仿宋"/>
          <w:sz w:val="32"/>
          <w:szCs w:val="32"/>
        </w:rPr>
        <w:t>万元，主要包括：工资性支出</w:t>
      </w:r>
      <w:r>
        <w:rPr>
          <w:rFonts w:ascii="仿宋" w:hAnsi="仿宋" w:eastAsia="仿宋" w:cs="仿宋"/>
          <w:sz w:val="32"/>
          <w:szCs w:val="32"/>
        </w:rPr>
        <w:t>240.8</w:t>
      </w:r>
      <w:r>
        <w:rPr>
          <w:rFonts w:hint="eastAsia" w:ascii="仿宋" w:hAnsi="仿宋" w:eastAsia="仿宋" w:cs="仿宋"/>
          <w:sz w:val="32"/>
          <w:szCs w:val="32"/>
        </w:rPr>
        <w:t>万元（基本工资</w:t>
      </w:r>
      <w:r>
        <w:rPr>
          <w:rFonts w:ascii="仿宋" w:hAnsi="仿宋" w:eastAsia="仿宋" w:cs="仿宋"/>
          <w:sz w:val="32"/>
          <w:szCs w:val="32"/>
        </w:rPr>
        <w:t>41.75</w:t>
      </w:r>
      <w:r>
        <w:rPr>
          <w:rFonts w:hint="eastAsia" w:ascii="仿宋" w:hAnsi="仿宋" w:eastAsia="仿宋" w:cs="仿宋"/>
          <w:sz w:val="32"/>
          <w:szCs w:val="32"/>
        </w:rPr>
        <w:t>万元、津贴补贴</w:t>
      </w:r>
      <w:r>
        <w:rPr>
          <w:rFonts w:ascii="仿宋" w:hAnsi="仿宋" w:eastAsia="仿宋" w:cs="仿宋"/>
          <w:sz w:val="32"/>
          <w:szCs w:val="32"/>
        </w:rPr>
        <w:t>114.26</w:t>
      </w:r>
      <w:r>
        <w:rPr>
          <w:rFonts w:hint="eastAsia" w:ascii="仿宋" w:hAnsi="仿宋" w:eastAsia="仿宋" w:cs="仿宋"/>
          <w:sz w:val="32"/>
          <w:szCs w:val="32"/>
        </w:rPr>
        <w:t>万元、奖金</w:t>
      </w:r>
      <w:r>
        <w:rPr>
          <w:rFonts w:ascii="仿宋" w:hAnsi="仿宋" w:eastAsia="仿宋" w:cs="仿宋"/>
          <w:sz w:val="32"/>
          <w:szCs w:val="32"/>
        </w:rPr>
        <w:t>12.72</w:t>
      </w:r>
      <w:r>
        <w:rPr>
          <w:rFonts w:hint="eastAsia" w:ascii="仿宋" w:hAnsi="仿宋" w:eastAsia="仿宋" w:cs="仿宋"/>
          <w:sz w:val="32"/>
          <w:szCs w:val="32"/>
        </w:rPr>
        <w:t>万元）、机关事业单位养老保险缴费</w:t>
      </w:r>
      <w:r>
        <w:rPr>
          <w:rFonts w:ascii="仿宋" w:hAnsi="仿宋" w:eastAsia="仿宋" w:cs="仿宋"/>
          <w:sz w:val="32"/>
          <w:szCs w:val="32"/>
        </w:rPr>
        <w:t>24.25</w:t>
      </w:r>
      <w:r>
        <w:rPr>
          <w:rFonts w:hint="eastAsia" w:ascii="仿宋" w:hAnsi="仿宋" w:eastAsia="仿宋" w:cs="仿宋"/>
          <w:sz w:val="32"/>
          <w:szCs w:val="32"/>
        </w:rPr>
        <w:t>万元、公务员医疗补助</w:t>
      </w:r>
      <w:r>
        <w:rPr>
          <w:rFonts w:ascii="仿宋" w:hAnsi="仿宋" w:eastAsia="仿宋" w:cs="仿宋"/>
          <w:sz w:val="32"/>
          <w:szCs w:val="32"/>
        </w:rPr>
        <w:t>4.55</w:t>
      </w:r>
      <w:r>
        <w:rPr>
          <w:rFonts w:hint="eastAsia" w:ascii="仿宋" w:hAnsi="仿宋" w:eastAsia="仿宋" w:cs="仿宋"/>
          <w:sz w:val="32"/>
          <w:szCs w:val="32"/>
        </w:rPr>
        <w:t>万元、其他社会保险缴费</w:t>
      </w:r>
      <w:r>
        <w:rPr>
          <w:rFonts w:ascii="仿宋" w:hAnsi="仿宋" w:eastAsia="仿宋" w:cs="仿宋"/>
          <w:sz w:val="32"/>
          <w:szCs w:val="32"/>
        </w:rPr>
        <w:t>0.77</w:t>
      </w:r>
      <w:r>
        <w:rPr>
          <w:rFonts w:hint="eastAsia" w:ascii="仿宋" w:hAnsi="仿宋" w:eastAsia="仿宋" w:cs="仿宋"/>
          <w:sz w:val="32"/>
          <w:szCs w:val="32"/>
        </w:rPr>
        <w:t>万元、其他工资福利支出</w:t>
      </w:r>
      <w:r>
        <w:rPr>
          <w:rFonts w:ascii="仿宋" w:hAnsi="仿宋" w:eastAsia="仿宋" w:cs="仿宋"/>
          <w:sz w:val="32"/>
          <w:szCs w:val="32"/>
        </w:rPr>
        <w:t>9.38</w:t>
      </w:r>
      <w:r>
        <w:rPr>
          <w:rFonts w:hint="eastAsia" w:ascii="仿宋" w:hAnsi="仿宋" w:eastAsia="仿宋" w:cs="仿宋"/>
          <w:sz w:val="32"/>
          <w:szCs w:val="32"/>
        </w:rPr>
        <w:t>万元、住房公积金</w:t>
      </w:r>
      <w:r>
        <w:rPr>
          <w:rFonts w:ascii="仿宋" w:hAnsi="仿宋" w:eastAsia="仿宋" w:cs="仿宋"/>
          <w:sz w:val="32"/>
          <w:szCs w:val="32"/>
        </w:rPr>
        <w:t>19.94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公用经费</w:t>
      </w:r>
      <w:r>
        <w:rPr>
          <w:rFonts w:ascii="仿宋" w:hAnsi="仿宋" w:eastAsia="仿宋" w:cs="仿宋"/>
          <w:sz w:val="32"/>
          <w:szCs w:val="32"/>
        </w:rPr>
        <w:t>16.63</w:t>
      </w:r>
      <w:r>
        <w:rPr>
          <w:rFonts w:hint="eastAsia" w:ascii="仿宋" w:hAnsi="仿宋" w:eastAsia="仿宋" w:cs="仿宋"/>
          <w:sz w:val="32"/>
          <w:szCs w:val="32"/>
        </w:rPr>
        <w:t>万元，主要包括：商品和服务支出（办公费</w:t>
      </w:r>
      <w:r>
        <w:rPr>
          <w:rFonts w:ascii="仿宋" w:hAnsi="仿宋" w:eastAsia="仿宋" w:cs="仿宋"/>
          <w:sz w:val="32"/>
          <w:szCs w:val="32"/>
        </w:rPr>
        <w:t>3.11</w:t>
      </w:r>
      <w:r>
        <w:rPr>
          <w:rFonts w:hint="eastAsia" w:ascii="仿宋" w:hAnsi="仿宋" w:eastAsia="仿宋" w:cs="仿宋"/>
          <w:sz w:val="32"/>
          <w:szCs w:val="32"/>
        </w:rPr>
        <w:t>万元、水费</w:t>
      </w:r>
      <w:r>
        <w:rPr>
          <w:rFonts w:ascii="仿宋" w:hAnsi="仿宋" w:eastAsia="仿宋" w:cs="仿宋"/>
          <w:sz w:val="32"/>
          <w:szCs w:val="32"/>
        </w:rPr>
        <w:t>0.12</w:t>
      </w:r>
      <w:r>
        <w:rPr>
          <w:rFonts w:hint="eastAsia" w:ascii="仿宋" w:hAnsi="仿宋" w:eastAsia="仿宋" w:cs="仿宋"/>
          <w:sz w:val="32"/>
          <w:szCs w:val="32"/>
        </w:rPr>
        <w:t>万元、印刷费</w:t>
      </w:r>
      <w:r>
        <w:rPr>
          <w:rFonts w:ascii="仿宋" w:hAnsi="仿宋" w:eastAsia="仿宋" w:cs="仿宋"/>
          <w:sz w:val="32"/>
          <w:szCs w:val="32"/>
        </w:rPr>
        <w:t>0.12</w:t>
      </w:r>
      <w:r>
        <w:rPr>
          <w:rFonts w:hint="eastAsia" w:ascii="仿宋" w:hAnsi="仿宋" w:eastAsia="仿宋" w:cs="仿宋"/>
          <w:sz w:val="32"/>
          <w:szCs w:val="32"/>
        </w:rPr>
        <w:t>万元、电费</w:t>
      </w:r>
      <w:r>
        <w:rPr>
          <w:rFonts w:ascii="仿宋" w:hAnsi="仿宋" w:eastAsia="仿宋" w:cs="仿宋"/>
          <w:sz w:val="32"/>
          <w:szCs w:val="32"/>
        </w:rPr>
        <w:t>2.41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ascii="仿宋" w:hAnsi="仿宋" w:eastAsia="仿宋" w:cs="仿宋"/>
          <w:sz w:val="32"/>
          <w:szCs w:val="32"/>
        </w:rPr>
        <w:t>0.30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ascii="仿宋" w:hAnsi="仿宋" w:eastAsia="仿宋" w:cs="仿宋"/>
          <w:sz w:val="32"/>
          <w:szCs w:val="32"/>
        </w:rPr>
        <w:t>1.17</w:t>
      </w:r>
      <w:r>
        <w:rPr>
          <w:rFonts w:hint="eastAsia" w:ascii="仿宋" w:hAnsi="仿宋" w:eastAsia="仿宋" w:cs="仿宋"/>
          <w:sz w:val="32"/>
          <w:szCs w:val="32"/>
        </w:rPr>
        <w:t>万元、维修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护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ascii="仿宋" w:hAnsi="仿宋" w:eastAsia="仿宋" w:cs="仿宋"/>
          <w:sz w:val="32"/>
          <w:szCs w:val="32"/>
        </w:rPr>
        <w:t>0.46</w:t>
      </w:r>
      <w:r>
        <w:rPr>
          <w:rFonts w:hint="eastAsia" w:ascii="仿宋" w:hAnsi="仿宋" w:eastAsia="仿宋" w:cs="仿宋"/>
          <w:sz w:val="32"/>
          <w:szCs w:val="32"/>
        </w:rPr>
        <w:t>万元、培训费</w:t>
      </w:r>
      <w:r>
        <w:rPr>
          <w:rFonts w:ascii="仿宋" w:hAnsi="仿宋" w:eastAsia="仿宋" w:cs="仿宋"/>
          <w:sz w:val="32"/>
          <w:szCs w:val="32"/>
        </w:rPr>
        <w:t>0.23</w:t>
      </w:r>
      <w:r>
        <w:rPr>
          <w:rFonts w:hint="eastAsia" w:ascii="仿宋" w:hAnsi="仿宋" w:eastAsia="仿宋" w:cs="仿宋"/>
          <w:sz w:val="32"/>
          <w:szCs w:val="32"/>
        </w:rPr>
        <w:t>万元、公务接待费</w:t>
      </w:r>
      <w:r>
        <w:rPr>
          <w:rFonts w:ascii="仿宋" w:hAnsi="仿宋" w:eastAsia="仿宋" w:cs="仿宋"/>
          <w:sz w:val="32"/>
          <w:szCs w:val="32"/>
        </w:rPr>
        <w:t>0.54</w:t>
      </w:r>
      <w:r>
        <w:rPr>
          <w:rFonts w:hint="eastAsia" w:ascii="仿宋" w:hAnsi="仿宋" w:eastAsia="仿宋" w:cs="仿宋"/>
          <w:sz w:val="32"/>
          <w:szCs w:val="32"/>
        </w:rPr>
        <w:t>万元、公务用车运行维护费</w:t>
      </w:r>
      <w:r>
        <w:rPr>
          <w:rFonts w:ascii="仿宋" w:hAnsi="仿宋" w:eastAsia="仿宋" w:cs="仿宋"/>
          <w:sz w:val="32"/>
          <w:szCs w:val="32"/>
        </w:rPr>
        <w:t>4.37</w:t>
      </w:r>
      <w:r>
        <w:rPr>
          <w:rFonts w:hint="eastAsia" w:ascii="仿宋" w:hAnsi="仿宋" w:eastAsia="仿宋" w:cs="仿宋"/>
          <w:sz w:val="32"/>
          <w:szCs w:val="32"/>
        </w:rPr>
        <w:t>万元）、工会经费</w:t>
      </w:r>
      <w:r>
        <w:rPr>
          <w:rFonts w:ascii="仿宋" w:hAnsi="仿宋" w:eastAsia="仿宋" w:cs="仿宋"/>
          <w:sz w:val="32"/>
          <w:szCs w:val="32"/>
        </w:rPr>
        <w:t>3.37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ascii="仿宋" w:hAnsi="仿宋" w:eastAsia="仿宋" w:cs="仿宋"/>
          <w:sz w:val="32"/>
          <w:szCs w:val="32"/>
        </w:rPr>
        <w:t>0.07</w:t>
      </w:r>
      <w:r>
        <w:rPr>
          <w:rFonts w:hint="eastAsia" w:ascii="仿宋" w:hAnsi="仿宋" w:eastAsia="仿宋" w:cs="仿宋"/>
          <w:sz w:val="32"/>
          <w:szCs w:val="32"/>
        </w:rPr>
        <w:t>万元、其他商品和服务支出</w:t>
      </w:r>
      <w:r>
        <w:rPr>
          <w:rFonts w:ascii="仿宋" w:hAnsi="仿宋" w:eastAsia="仿宋" w:cs="仿宋"/>
          <w:sz w:val="32"/>
          <w:szCs w:val="32"/>
        </w:rPr>
        <w:t>0.36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年度一般公共预算“三公”经费预算情况说明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年“三公”经费预算数为</w:t>
      </w:r>
      <w:r>
        <w:rPr>
          <w:rFonts w:ascii="仿宋" w:hAnsi="仿宋" w:eastAsia="仿宋" w:cs="仿宋"/>
          <w:sz w:val="32"/>
          <w:szCs w:val="32"/>
        </w:rPr>
        <w:t>4.91</w:t>
      </w:r>
      <w:r>
        <w:rPr>
          <w:rFonts w:hint="eastAsia" w:ascii="仿宋" w:hAnsi="仿宋" w:eastAsia="仿宋" w:cs="仿宋"/>
          <w:sz w:val="32"/>
          <w:szCs w:val="32"/>
        </w:rPr>
        <w:t>万元，其中：公务用车购置及运行费</w:t>
      </w:r>
      <w:r>
        <w:rPr>
          <w:rFonts w:ascii="仿宋" w:hAnsi="仿宋" w:eastAsia="仿宋" w:cs="仿宋"/>
          <w:sz w:val="32"/>
          <w:szCs w:val="32"/>
        </w:rPr>
        <w:t>4.37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z w:val="32"/>
          <w:szCs w:val="32"/>
        </w:rPr>
        <w:t>0.54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年“三公”经费预算比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ascii="仿宋" w:hAnsi="仿宋" w:eastAsia="仿宋" w:cs="仿宋"/>
          <w:sz w:val="32"/>
          <w:szCs w:val="32"/>
        </w:rPr>
        <w:t>0.21</w:t>
      </w:r>
      <w:r>
        <w:rPr>
          <w:rFonts w:hint="eastAsia" w:ascii="仿宋" w:hAnsi="仿宋" w:eastAsia="仿宋" w:cs="仿宋"/>
          <w:sz w:val="32"/>
          <w:szCs w:val="32"/>
        </w:rPr>
        <w:t>万元，压缩</w:t>
      </w:r>
      <w:r>
        <w:rPr>
          <w:rFonts w:ascii="仿宋" w:hAnsi="仿宋" w:eastAsia="仿宋" w:cs="仿宋"/>
          <w:sz w:val="32"/>
          <w:szCs w:val="32"/>
        </w:rPr>
        <w:t>5.76%</w:t>
      </w:r>
      <w:r>
        <w:rPr>
          <w:rFonts w:hint="eastAsia" w:ascii="仿宋" w:hAnsi="仿宋" w:eastAsia="仿宋" w:cs="仿宋"/>
          <w:sz w:val="32"/>
          <w:szCs w:val="32"/>
        </w:rPr>
        <w:t>，其中：公务用车运行维护费</w:t>
      </w:r>
      <w:r>
        <w:rPr>
          <w:rFonts w:ascii="仿宋" w:hAnsi="仿宋" w:eastAsia="仿宋" w:cs="仿宋"/>
          <w:sz w:val="32"/>
          <w:szCs w:val="32"/>
        </w:rPr>
        <w:t>4.37</w:t>
      </w:r>
      <w:r>
        <w:rPr>
          <w:rFonts w:hint="eastAsia" w:ascii="仿宋" w:hAnsi="仿宋" w:eastAsia="仿宋" w:cs="仿宋"/>
          <w:sz w:val="32"/>
          <w:szCs w:val="32"/>
        </w:rPr>
        <w:t>万元比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ascii="仿宋" w:hAnsi="仿宋" w:eastAsia="仿宋" w:cs="仿宋"/>
          <w:sz w:val="32"/>
          <w:szCs w:val="32"/>
        </w:rPr>
        <w:t>0.29</w:t>
      </w:r>
      <w:r>
        <w:rPr>
          <w:rFonts w:hint="eastAsia" w:ascii="仿宋" w:hAnsi="仿宋" w:eastAsia="仿宋" w:cs="仿宋"/>
          <w:sz w:val="32"/>
          <w:szCs w:val="32"/>
        </w:rPr>
        <w:t>万元，压缩</w:t>
      </w:r>
      <w:r>
        <w:rPr>
          <w:rFonts w:ascii="仿宋" w:hAnsi="仿宋" w:eastAsia="仿宋" w:cs="仿宋"/>
          <w:sz w:val="32"/>
          <w:szCs w:val="32"/>
        </w:rPr>
        <w:t>6.22%</w:t>
      </w:r>
      <w:r>
        <w:rPr>
          <w:rFonts w:hint="eastAsia" w:ascii="仿宋" w:hAnsi="仿宋" w:eastAsia="仿宋" w:cs="仿宋"/>
          <w:sz w:val="32"/>
          <w:szCs w:val="32"/>
        </w:rPr>
        <w:t>，公务接待费</w:t>
      </w:r>
      <w:r>
        <w:rPr>
          <w:rFonts w:ascii="仿宋" w:hAnsi="仿宋" w:eastAsia="仿宋" w:cs="仿宋"/>
          <w:sz w:val="32"/>
          <w:szCs w:val="32"/>
        </w:rPr>
        <w:t>0.54</w:t>
      </w:r>
      <w:r>
        <w:rPr>
          <w:rFonts w:hint="eastAsia" w:ascii="仿宋" w:hAnsi="仿宋" w:eastAsia="仿宋" w:cs="仿宋"/>
          <w:sz w:val="32"/>
          <w:szCs w:val="32"/>
        </w:rPr>
        <w:t>万元比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年增加</w:t>
      </w:r>
      <w:r>
        <w:rPr>
          <w:rFonts w:ascii="仿宋" w:hAnsi="仿宋" w:eastAsia="仿宋" w:cs="仿宋"/>
          <w:sz w:val="32"/>
          <w:szCs w:val="32"/>
        </w:rPr>
        <w:t>0.08</w:t>
      </w:r>
      <w:r>
        <w:rPr>
          <w:rFonts w:hint="eastAsia" w:ascii="仿宋" w:hAnsi="仿宋" w:eastAsia="仿宋" w:cs="仿宋"/>
          <w:sz w:val="32"/>
          <w:szCs w:val="32"/>
        </w:rPr>
        <w:t>万元，压缩</w:t>
      </w:r>
      <w:r>
        <w:rPr>
          <w:rFonts w:ascii="仿宋" w:hAnsi="仿宋" w:eastAsia="仿宋" w:cs="仿宋"/>
          <w:sz w:val="32"/>
          <w:szCs w:val="32"/>
        </w:rPr>
        <w:t>17.39%</w:t>
      </w:r>
      <w:r>
        <w:rPr>
          <w:rFonts w:hint="eastAsia" w:ascii="仿宋" w:hAnsi="仿宋" w:eastAsia="仿宋" w:cs="仿宋"/>
          <w:sz w:val="32"/>
          <w:szCs w:val="32"/>
        </w:rPr>
        <w:t>，主要原因是：按照厉行节约的原则，严格公务接待审批程序，严格控制接待人数及批次，严格执行公务车车辆管理制度，进一步压缩“三公”经费支出。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年接待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人次。预计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年国内公务接待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批次、</w:t>
      </w:r>
      <w:r>
        <w:rPr>
          <w:rFonts w:ascii="仿宋" w:hAnsi="仿宋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ascii="黑体" w:hAnsi="黑体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年度政府性基金预算支出情况说明</w:t>
      </w:r>
    </w:p>
    <w:tbl>
      <w:tblPr>
        <w:tblW w:w="7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2520"/>
        <w:gridCol w:w="1711"/>
        <w:gridCol w:w="100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3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部门名称：西藏朗县统计局</w:t>
            </w:r>
          </w:p>
        </w:tc>
        <w:tc>
          <w:tcPr>
            <w:tcW w:w="17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年度无政府性基金安排的支出。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（一）机关运行经费安排使用情况说明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年度机关运行经费</w:t>
      </w:r>
      <w:r>
        <w:rPr>
          <w:rFonts w:ascii="仿宋" w:hAnsi="仿宋" w:eastAsia="仿宋" w:cs="仿宋"/>
          <w:sz w:val="32"/>
          <w:szCs w:val="32"/>
        </w:rPr>
        <w:t>16.63</w:t>
      </w:r>
      <w:r>
        <w:rPr>
          <w:rFonts w:hint="eastAsia" w:ascii="仿宋" w:hAnsi="仿宋" w:eastAsia="仿宋" w:cs="仿宋"/>
          <w:sz w:val="32"/>
          <w:szCs w:val="32"/>
        </w:rPr>
        <w:t>万元；其具体包括办公费</w:t>
      </w:r>
      <w:r>
        <w:rPr>
          <w:rFonts w:ascii="仿宋" w:hAnsi="仿宋" w:eastAsia="仿宋" w:cs="仿宋"/>
          <w:sz w:val="32"/>
          <w:szCs w:val="32"/>
        </w:rPr>
        <w:t>3.115</w:t>
      </w:r>
      <w:r>
        <w:rPr>
          <w:rFonts w:hint="eastAsia" w:ascii="仿宋" w:hAnsi="仿宋" w:eastAsia="仿宋" w:cs="仿宋"/>
          <w:sz w:val="32"/>
          <w:szCs w:val="32"/>
        </w:rPr>
        <w:t>万元、印刷费</w:t>
      </w:r>
      <w:r>
        <w:rPr>
          <w:rFonts w:ascii="仿宋" w:hAnsi="仿宋" w:eastAsia="仿宋" w:cs="仿宋"/>
          <w:sz w:val="32"/>
          <w:szCs w:val="32"/>
        </w:rPr>
        <w:t>0.12</w:t>
      </w:r>
      <w:r>
        <w:rPr>
          <w:rFonts w:hint="eastAsia" w:ascii="仿宋" w:hAnsi="仿宋" w:eastAsia="仿宋" w:cs="仿宋"/>
          <w:sz w:val="32"/>
          <w:szCs w:val="32"/>
        </w:rPr>
        <w:t>万元、水费</w:t>
      </w:r>
      <w:r>
        <w:rPr>
          <w:rFonts w:ascii="仿宋" w:hAnsi="仿宋" w:eastAsia="仿宋" w:cs="仿宋"/>
          <w:sz w:val="32"/>
          <w:szCs w:val="32"/>
        </w:rPr>
        <w:t>0.12</w:t>
      </w:r>
      <w:r>
        <w:rPr>
          <w:rFonts w:hint="eastAsia" w:ascii="仿宋" w:hAnsi="仿宋" w:eastAsia="仿宋" w:cs="仿宋"/>
          <w:sz w:val="32"/>
          <w:szCs w:val="32"/>
        </w:rPr>
        <w:t>万元、电费</w:t>
      </w:r>
      <w:r>
        <w:rPr>
          <w:rFonts w:ascii="仿宋" w:hAnsi="仿宋" w:eastAsia="仿宋" w:cs="仿宋"/>
          <w:sz w:val="32"/>
          <w:szCs w:val="32"/>
        </w:rPr>
        <w:t>2.41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ascii="仿宋" w:hAnsi="仿宋" w:eastAsia="仿宋" w:cs="仿宋"/>
          <w:sz w:val="32"/>
          <w:szCs w:val="32"/>
        </w:rPr>
        <w:t>0.30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ascii="仿宋" w:hAnsi="仿宋" w:eastAsia="仿宋" w:cs="仿宋"/>
          <w:sz w:val="32"/>
          <w:szCs w:val="32"/>
        </w:rPr>
        <w:t>1.17</w:t>
      </w:r>
      <w:r>
        <w:rPr>
          <w:rFonts w:hint="eastAsia" w:ascii="仿宋" w:hAnsi="仿宋" w:eastAsia="仿宋" w:cs="仿宋"/>
          <w:sz w:val="32"/>
          <w:szCs w:val="32"/>
        </w:rPr>
        <w:t>万元、维修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护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ascii="仿宋" w:hAnsi="仿宋" w:eastAsia="仿宋" w:cs="仿宋"/>
          <w:sz w:val="32"/>
          <w:szCs w:val="32"/>
        </w:rPr>
        <w:t>0.46</w:t>
      </w:r>
      <w:r>
        <w:rPr>
          <w:rFonts w:hint="eastAsia" w:ascii="仿宋" w:hAnsi="仿宋" w:eastAsia="仿宋" w:cs="仿宋"/>
          <w:sz w:val="32"/>
          <w:szCs w:val="32"/>
        </w:rPr>
        <w:t>万元、培训费、公务用车运行维护费</w:t>
      </w:r>
      <w:r>
        <w:rPr>
          <w:rFonts w:ascii="仿宋" w:hAnsi="仿宋" w:eastAsia="仿宋" w:cs="仿宋"/>
          <w:sz w:val="32"/>
          <w:szCs w:val="32"/>
        </w:rPr>
        <w:t>4.37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ascii="仿宋" w:hAnsi="仿宋" w:eastAsia="仿宋" w:cs="仿宋"/>
          <w:sz w:val="32"/>
          <w:szCs w:val="32"/>
        </w:rPr>
        <w:t>3.37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ascii="仿宋" w:hAnsi="仿宋" w:eastAsia="仿宋" w:cs="仿宋"/>
          <w:sz w:val="32"/>
          <w:szCs w:val="32"/>
        </w:rPr>
        <w:t>0.07</w:t>
      </w:r>
      <w:r>
        <w:rPr>
          <w:rFonts w:hint="eastAsia" w:ascii="仿宋" w:hAnsi="仿宋" w:eastAsia="仿宋" w:cs="仿宋"/>
          <w:sz w:val="32"/>
          <w:szCs w:val="32"/>
        </w:rPr>
        <w:t>万元、其他商品和服务支出</w:t>
      </w:r>
      <w:r>
        <w:rPr>
          <w:rFonts w:ascii="仿宋" w:hAnsi="仿宋" w:eastAsia="仿宋" w:cs="仿宋"/>
          <w:sz w:val="32"/>
          <w:szCs w:val="32"/>
        </w:rPr>
        <w:t>0.36</w:t>
      </w:r>
      <w:r>
        <w:rPr>
          <w:rFonts w:hint="eastAsia" w:ascii="仿宋" w:hAnsi="仿宋" w:eastAsia="仿宋" w:cs="仿宋"/>
          <w:sz w:val="32"/>
          <w:szCs w:val="32"/>
        </w:rPr>
        <w:t>万元。比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15.22</w:t>
      </w:r>
      <w:r>
        <w:rPr>
          <w:rFonts w:hint="eastAsia" w:ascii="仿宋" w:hAnsi="仿宋" w:eastAsia="仿宋" w:cs="仿宋"/>
          <w:sz w:val="32"/>
          <w:szCs w:val="32"/>
        </w:rPr>
        <w:t>万元增长</w:t>
      </w:r>
      <w:r>
        <w:rPr>
          <w:rFonts w:ascii="仿宋" w:hAnsi="仿宋" w:eastAsia="仿宋" w:cs="仿宋"/>
          <w:sz w:val="32"/>
          <w:szCs w:val="32"/>
        </w:rPr>
        <w:t>1.41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>9.26%</w:t>
      </w:r>
      <w:r>
        <w:rPr>
          <w:rFonts w:hint="eastAsia" w:ascii="仿宋" w:hAnsi="仿宋" w:eastAsia="仿宋" w:cs="仿宋"/>
          <w:sz w:val="32"/>
          <w:szCs w:val="32"/>
        </w:rPr>
        <w:t>，主要原因是人员经费增加。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（二）政府采购情况说明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年度无政府采购支出。</w:t>
      </w:r>
    </w:p>
    <w:p>
      <w:pPr>
        <w:numPr>
          <w:ilvl w:val="0"/>
          <w:numId w:val="1"/>
        </w:num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国有资产占有使用情况说明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朗县统计局机关共有车辆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辆，主要为业务用车。</w:t>
      </w:r>
    </w:p>
    <w:p>
      <w:pPr>
        <w:numPr>
          <w:ilvl w:val="0"/>
          <w:numId w:val="1"/>
        </w:num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预算绩效情况说明</w:t>
      </w:r>
    </w:p>
    <w:p>
      <w:pPr>
        <w:ind w:left="210" w:leftChars="100" w:firstLine="320" w:firstLineChars="100"/>
        <w:rPr>
          <w:rFonts w:ascii="仿宋" w:hAnsi="仿宋" w:eastAsia="仿宋" w:cs="仿宋"/>
          <w:color w:val="484848"/>
          <w:sz w:val="32"/>
          <w:szCs w:val="32"/>
        </w:rPr>
      </w:pPr>
      <w:r>
        <w:rPr>
          <w:rFonts w:ascii="仿宋" w:hAnsi="仿宋" w:eastAsia="仿宋" w:cs="仿宋"/>
          <w:color w:val="484848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484848"/>
          <w:sz w:val="32"/>
          <w:szCs w:val="32"/>
        </w:rPr>
        <w:t>年朗县统计局无</w:t>
      </w:r>
      <w:r>
        <w:rPr>
          <w:rFonts w:hint="eastAsia" w:ascii="仿宋" w:hAnsi="仿宋" w:eastAsia="仿宋" w:cs="仿宋"/>
          <w:sz w:val="32"/>
          <w:szCs w:val="32"/>
        </w:rPr>
        <w:t>绩效目标管理项目。</w:t>
      </w:r>
    </w:p>
    <w:p>
      <w:pPr>
        <w:ind w:firstLine="320" w:firstLineChars="1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sz w:val="32"/>
          <w:szCs w:val="32"/>
        </w:rPr>
        <w:t>（五）扶贫资金管理使用情况及绩效目标说明</w:t>
      </w:r>
      <w:r>
        <w:rPr>
          <w:rFonts w:hint="eastAsia" w:ascii="仿宋" w:hAnsi="仿宋" w:eastAsia="仿宋" w:cs="仿宋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年度无扶贫资金。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（六）政府债务情况说明。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朗县统计局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年度无政府债务。</w:t>
      </w:r>
    </w:p>
    <w:p/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 xml:space="preserve"> </w:t>
      </w:r>
      <w:r>
        <w:rPr>
          <w:rFonts w:hint="eastAsia" w:ascii="方正小标宋简体" w:hAnsi="仿宋" w:eastAsia="方正小标宋简体"/>
          <w:sz w:val="32"/>
          <w:szCs w:val="32"/>
        </w:rPr>
        <w:t>第四部分 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名词解释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一、一般公共预算拨款收入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指财政部门当年拨付的资金。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二、其他收入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指上述“一般公共预算拨款收入”以外的收入。主要是按规定动用的售房收入、存款利息收入等。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5E1F"/>
    <w:multiLevelType w:val="singleLevel"/>
    <w:tmpl w:val="78E75E1F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0C"/>
    <w:rsid w:val="00132C7A"/>
    <w:rsid w:val="00241931"/>
    <w:rsid w:val="00276EEE"/>
    <w:rsid w:val="002940FC"/>
    <w:rsid w:val="003506F6"/>
    <w:rsid w:val="0055400C"/>
    <w:rsid w:val="005750F4"/>
    <w:rsid w:val="00694810"/>
    <w:rsid w:val="006B4461"/>
    <w:rsid w:val="007739E5"/>
    <w:rsid w:val="007926AA"/>
    <w:rsid w:val="007F39CA"/>
    <w:rsid w:val="008C2ABC"/>
    <w:rsid w:val="00A22A33"/>
    <w:rsid w:val="00A75A27"/>
    <w:rsid w:val="00B13EAA"/>
    <w:rsid w:val="00B451DC"/>
    <w:rsid w:val="00BF4684"/>
    <w:rsid w:val="00C27F18"/>
    <w:rsid w:val="00D21B6B"/>
    <w:rsid w:val="00DA6CE4"/>
    <w:rsid w:val="00EC7030"/>
    <w:rsid w:val="00EF0E13"/>
    <w:rsid w:val="00F92BE6"/>
    <w:rsid w:val="01D90596"/>
    <w:rsid w:val="0FB767AB"/>
    <w:rsid w:val="181013FE"/>
    <w:rsid w:val="18980DEA"/>
    <w:rsid w:val="1F951883"/>
    <w:rsid w:val="209F0178"/>
    <w:rsid w:val="3EC2536F"/>
    <w:rsid w:val="56190B98"/>
    <w:rsid w:val="5B0E3BBB"/>
    <w:rsid w:val="5B366B7B"/>
    <w:rsid w:val="796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Footer Char"/>
    <w:basedOn w:val="5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Lenovo-PC</Company>
  <Pages>12</Pages>
  <Words>581</Words>
  <Characters>3314</Characters>
  <Lines>0</Lines>
  <Paragraphs>0</Paragraphs>
  <TotalTime>87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2021-03-10T02:21:00Z</dcterms:created>
  <dc:creator>lenovo</dc:creator>
  <cp:lastModifiedBy>Administrator</cp:lastModifiedBy>
  <cp:lastPrinted>2021-03-10T07:24:00Z</cp:lastPrinted>
  <dcterms:modified xsi:type="dcterms:W3CDTF">2021-03-12T03:21:35Z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