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lang w:eastAsia="zh-CN"/>
        </w:rPr>
        <w:t>朗县文化和旅游局（文物局）</w:t>
      </w:r>
      <w:r>
        <w:rPr>
          <w:rFonts w:hint="eastAsia" w:ascii="方正小标宋简体" w:hAnsi="仿宋" w:eastAsia="方正小标宋简体"/>
          <w:color w:val="auto"/>
          <w:sz w:val="44"/>
          <w:szCs w:val="44"/>
        </w:rPr>
        <w:t>202</w:t>
      </w:r>
      <w:r>
        <w:rPr>
          <w:rFonts w:hint="eastAsia" w:ascii="方正小标宋简体" w:hAnsi="仿宋" w:eastAsia="方正小标宋简体"/>
          <w:color w:val="auto"/>
          <w:sz w:val="44"/>
          <w:szCs w:val="44"/>
          <w:lang w:val="en-US" w:eastAsia="zh-CN"/>
        </w:rPr>
        <w:t>2</w:t>
      </w:r>
      <w:r>
        <w:rPr>
          <w:rFonts w:hint="eastAsia" w:ascii="方正小标宋简体" w:hAnsi="仿宋" w:eastAsia="方正小标宋简体"/>
          <w:color w:val="auto"/>
          <w:sz w:val="44"/>
          <w:szCs w:val="44"/>
        </w:rPr>
        <w:t>年度部门预算</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仿宋" w:hAnsi="仿宋" w:eastAsia="仿宋"/>
          <w:color w:val="auto"/>
          <w:sz w:val="32"/>
          <w:szCs w:val="32"/>
        </w:rPr>
      </w:pPr>
      <w:r>
        <w:rPr>
          <w:rFonts w:hint="eastAsia" w:ascii="仿宋" w:hAnsi="仿宋" w:eastAsia="仿宋"/>
          <w:color w:val="auto"/>
          <w:sz w:val="32"/>
          <w:szCs w:val="32"/>
          <w:lang w:val="en-US" w:eastAsia="zh-CN"/>
        </w:rPr>
        <w:t>2022</w:t>
      </w:r>
      <w:r>
        <w:rPr>
          <w:rFonts w:hint="eastAsia" w:ascii="仿宋" w:hAnsi="仿宋" w:eastAsia="仿宋"/>
          <w:color w:val="auto"/>
          <w:sz w:val="32"/>
          <w:szCs w:val="32"/>
        </w:rPr>
        <w:t xml:space="preserve">年  </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 xml:space="preserve"> 月  </w:t>
      </w:r>
      <w:r>
        <w:rPr>
          <w:rFonts w:hint="eastAsia" w:ascii="仿宋" w:hAnsi="仿宋" w:eastAsia="仿宋"/>
          <w:color w:val="auto"/>
          <w:sz w:val="32"/>
          <w:szCs w:val="32"/>
          <w:lang w:val="en-US" w:eastAsia="zh-CN"/>
        </w:rPr>
        <w:t>17</w:t>
      </w:r>
      <w:r>
        <w:rPr>
          <w:rFonts w:hint="eastAsia" w:ascii="仿宋" w:hAnsi="仿宋" w:eastAsia="仿宋"/>
          <w:color w:val="auto"/>
          <w:sz w:val="32"/>
          <w:szCs w:val="32"/>
        </w:rPr>
        <w:t xml:space="preserve"> 日</w:t>
      </w:r>
    </w:p>
    <w:p>
      <w:pPr>
        <w:rPr>
          <w:rFonts w:ascii="仿宋" w:hAnsi="仿宋" w:eastAsia="仿宋"/>
          <w:color w:val="auto"/>
          <w:sz w:val="32"/>
          <w:szCs w:val="32"/>
        </w:rPr>
      </w:pP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目  录</w:t>
      </w:r>
    </w:p>
    <w:p>
      <w:pPr>
        <w:rPr>
          <w:rFonts w:ascii="仿宋" w:hAnsi="仿宋" w:eastAsia="仿宋"/>
          <w:color w:val="auto"/>
          <w:sz w:val="32"/>
          <w:szCs w:val="32"/>
        </w:rPr>
      </w:pP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第一部分  </w:t>
      </w:r>
      <w:r>
        <w:rPr>
          <w:rFonts w:hint="eastAsia" w:ascii="方正小标宋简体" w:hAnsi="仿宋" w:eastAsia="方正小标宋简体"/>
          <w:color w:val="auto"/>
          <w:sz w:val="32"/>
          <w:szCs w:val="32"/>
          <w:lang w:eastAsia="zh-CN"/>
        </w:rPr>
        <w:t>朗县文化和旅游局（文物局）</w:t>
      </w:r>
      <w:r>
        <w:rPr>
          <w:rFonts w:hint="eastAsia" w:ascii="方正小标宋简体" w:hAnsi="仿宋" w:eastAsia="方正小标宋简体"/>
          <w:color w:val="auto"/>
          <w:sz w:val="32"/>
          <w:szCs w:val="32"/>
        </w:rPr>
        <w:t>概况</w:t>
      </w:r>
    </w:p>
    <w:p>
      <w:pPr>
        <w:rPr>
          <w:rFonts w:ascii="黑体" w:hAnsi="黑体" w:eastAsia="黑体"/>
          <w:color w:val="auto"/>
          <w:sz w:val="32"/>
          <w:szCs w:val="32"/>
        </w:rPr>
      </w:pPr>
      <w:r>
        <w:rPr>
          <w:rFonts w:hint="eastAsia" w:ascii="黑体" w:hAnsi="黑体" w:eastAsia="黑体"/>
          <w:color w:val="auto"/>
          <w:sz w:val="32"/>
          <w:szCs w:val="32"/>
        </w:rPr>
        <w:t>一、主要职能</w:t>
      </w:r>
    </w:p>
    <w:p>
      <w:pPr>
        <w:rPr>
          <w:rFonts w:ascii="黑体" w:hAnsi="黑体" w:eastAsia="黑体"/>
          <w:color w:val="auto"/>
          <w:sz w:val="32"/>
          <w:szCs w:val="32"/>
        </w:rPr>
      </w:pPr>
      <w:r>
        <w:rPr>
          <w:rFonts w:hint="eastAsia" w:ascii="黑体" w:hAnsi="黑体" w:eastAsia="黑体"/>
          <w:color w:val="auto"/>
          <w:sz w:val="32"/>
          <w:szCs w:val="32"/>
        </w:rPr>
        <w:t>二、部门预算单位构成</w:t>
      </w: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第二部分  </w:t>
      </w:r>
      <w:r>
        <w:rPr>
          <w:rFonts w:hint="eastAsia" w:ascii="方正小标宋简体" w:hAnsi="仿宋" w:eastAsia="方正小标宋简体"/>
          <w:color w:val="auto"/>
          <w:sz w:val="32"/>
          <w:szCs w:val="32"/>
          <w:lang w:eastAsia="zh-CN"/>
        </w:rPr>
        <w:t>朗县文化和旅游局（文物局）</w:t>
      </w:r>
      <w:r>
        <w:rPr>
          <w:rFonts w:hint="eastAsia" w:ascii="方正小标宋简体" w:hAnsi="仿宋" w:eastAsia="方正小标宋简体"/>
          <w:color w:val="auto"/>
          <w:sz w:val="32"/>
          <w:szCs w:val="32"/>
        </w:rPr>
        <w:t>202</w:t>
      </w:r>
      <w:r>
        <w:rPr>
          <w:rFonts w:hint="eastAsia" w:ascii="方正小标宋简体" w:hAnsi="仿宋" w:eastAsia="方正小标宋简体"/>
          <w:color w:val="auto"/>
          <w:sz w:val="32"/>
          <w:szCs w:val="32"/>
          <w:lang w:val="en-US" w:eastAsia="zh-CN"/>
        </w:rPr>
        <w:t>2</w:t>
      </w:r>
      <w:r>
        <w:rPr>
          <w:rFonts w:hint="eastAsia" w:ascii="方正小标宋简体" w:hAnsi="仿宋" w:eastAsia="方正小标宋简体"/>
          <w:color w:val="auto"/>
          <w:sz w:val="32"/>
          <w:szCs w:val="32"/>
        </w:rPr>
        <w:t>年度部门预算明细表</w:t>
      </w:r>
    </w:p>
    <w:p>
      <w:pPr>
        <w:rPr>
          <w:rFonts w:ascii="黑体" w:hAnsi="黑体" w:eastAsia="黑体"/>
          <w:color w:val="auto"/>
          <w:sz w:val="32"/>
          <w:szCs w:val="32"/>
        </w:rPr>
      </w:pPr>
      <w:r>
        <w:rPr>
          <w:rFonts w:hint="eastAsia" w:ascii="黑体" w:hAnsi="黑体" w:eastAsia="黑体"/>
          <w:color w:val="auto"/>
          <w:sz w:val="32"/>
          <w:szCs w:val="32"/>
        </w:rPr>
        <w:t>一、部门收支总体情况表</w:t>
      </w:r>
    </w:p>
    <w:p>
      <w:pPr>
        <w:rPr>
          <w:rFonts w:ascii="黑体" w:hAnsi="黑体" w:eastAsia="黑体"/>
          <w:color w:val="auto"/>
          <w:sz w:val="32"/>
          <w:szCs w:val="32"/>
        </w:rPr>
      </w:pPr>
      <w:r>
        <w:rPr>
          <w:rFonts w:hint="eastAsia" w:ascii="黑体" w:hAnsi="黑体" w:eastAsia="黑体"/>
          <w:color w:val="auto"/>
          <w:sz w:val="32"/>
          <w:szCs w:val="32"/>
        </w:rPr>
        <w:t>二、部门收入总体情况表</w:t>
      </w:r>
    </w:p>
    <w:p>
      <w:pPr>
        <w:rPr>
          <w:rFonts w:ascii="黑体" w:hAnsi="黑体" w:eastAsia="黑体"/>
          <w:color w:val="auto"/>
          <w:sz w:val="32"/>
          <w:szCs w:val="32"/>
        </w:rPr>
      </w:pPr>
      <w:r>
        <w:rPr>
          <w:rFonts w:hint="eastAsia" w:ascii="黑体" w:hAnsi="黑体" w:eastAsia="黑体"/>
          <w:color w:val="auto"/>
          <w:sz w:val="32"/>
          <w:szCs w:val="32"/>
        </w:rPr>
        <w:t>三、部门支出总体情况表</w:t>
      </w:r>
    </w:p>
    <w:p>
      <w:pPr>
        <w:rPr>
          <w:rFonts w:ascii="黑体" w:hAnsi="黑体" w:eastAsia="黑体"/>
          <w:color w:val="auto"/>
          <w:sz w:val="32"/>
          <w:szCs w:val="32"/>
        </w:rPr>
      </w:pPr>
      <w:r>
        <w:rPr>
          <w:rFonts w:hint="eastAsia" w:ascii="黑体" w:hAnsi="黑体" w:eastAsia="黑体"/>
          <w:color w:val="auto"/>
          <w:sz w:val="32"/>
          <w:szCs w:val="32"/>
        </w:rPr>
        <w:t>四、财政拨款收支总体情况表</w:t>
      </w:r>
    </w:p>
    <w:p>
      <w:pPr>
        <w:rPr>
          <w:rFonts w:ascii="黑体" w:hAnsi="黑体" w:eastAsia="黑体"/>
          <w:color w:val="auto"/>
          <w:sz w:val="32"/>
          <w:szCs w:val="32"/>
        </w:rPr>
      </w:pPr>
      <w:r>
        <w:rPr>
          <w:rFonts w:hint="eastAsia" w:ascii="黑体" w:hAnsi="黑体" w:eastAsia="黑体"/>
          <w:color w:val="auto"/>
          <w:sz w:val="32"/>
          <w:szCs w:val="32"/>
        </w:rPr>
        <w:t>五、一般公共预算支出情况表（按功能分类科目）</w:t>
      </w:r>
    </w:p>
    <w:p>
      <w:pPr>
        <w:rPr>
          <w:rFonts w:ascii="黑体" w:hAnsi="黑体" w:eastAsia="黑体"/>
          <w:color w:val="auto"/>
          <w:sz w:val="32"/>
          <w:szCs w:val="32"/>
        </w:rPr>
      </w:pPr>
      <w:r>
        <w:rPr>
          <w:rFonts w:hint="eastAsia" w:ascii="黑体" w:hAnsi="黑体" w:eastAsia="黑体"/>
          <w:color w:val="auto"/>
          <w:sz w:val="32"/>
          <w:szCs w:val="32"/>
        </w:rPr>
        <w:t>六、一般公共预算基本支出情况表（按经济分类款级科目）</w:t>
      </w:r>
    </w:p>
    <w:p>
      <w:pPr>
        <w:rPr>
          <w:rFonts w:ascii="黑体" w:hAnsi="黑体" w:eastAsia="黑体"/>
          <w:color w:val="auto"/>
          <w:sz w:val="32"/>
          <w:szCs w:val="32"/>
        </w:rPr>
      </w:pPr>
      <w:r>
        <w:rPr>
          <w:rFonts w:hint="eastAsia" w:ascii="黑体" w:hAnsi="黑体" w:eastAsia="黑体"/>
          <w:color w:val="auto"/>
          <w:sz w:val="32"/>
          <w:szCs w:val="32"/>
        </w:rPr>
        <w:t>七、一般公共预算“三公”经费支出情况表</w:t>
      </w:r>
    </w:p>
    <w:p>
      <w:pPr>
        <w:rPr>
          <w:rFonts w:ascii="黑体" w:hAnsi="黑体" w:eastAsia="黑体"/>
          <w:color w:val="auto"/>
          <w:sz w:val="32"/>
          <w:szCs w:val="32"/>
        </w:rPr>
      </w:pPr>
      <w:r>
        <w:rPr>
          <w:rFonts w:hint="eastAsia" w:ascii="黑体" w:hAnsi="黑体" w:eastAsia="黑体"/>
          <w:color w:val="auto"/>
          <w:sz w:val="32"/>
          <w:szCs w:val="32"/>
        </w:rPr>
        <w:t>八、政府性基金“三公”经费支出情况表</w:t>
      </w:r>
    </w:p>
    <w:p>
      <w:pPr>
        <w:rPr>
          <w:rFonts w:ascii="黑体" w:hAnsi="黑体" w:eastAsia="黑体"/>
          <w:color w:val="auto"/>
          <w:sz w:val="32"/>
          <w:szCs w:val="32"/>
        </w:rPr>
      </w:pPr>
      <w:r>
        <w:rPr>
          <w:rFonts w:hint="eastAsia" w:ascii="黑体" w:hAnsi="黑体" w:eastAsia="黑体"/>
          <w:color w:val="auto"/>
          <w:sz w:val="32"/>
          <w:szCs w:val="32"/>
        </w:rPr>
        <w:t>九、政府性基金预算支出情况表</w:t>
      </w:r>
    </w:p>
    <w:p>
      <w:pPr>
        <w:rPr>
          <w:rFonts w:ascii="黑体" w:hAnsi="黑体" w:eastAsia="黑体"/>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政府购买服务预算表</w:t>
      </w:r>
    </w:p>
    <w:p>
      <w:pPr>
        <w:rPr>
          <w:rFonts w:ascii="黑体" w:hAnsi="黑体" w:eastAsia="黑体"/>
          <w:color w:val="auto"/>
          <w:sz w:val="32"/>
          <w:szCs w:val="32"/>
        </w:rPr>
      </w:pPr>
      <w:r>
        <w:rPr>
          <w:rFonts w:hint="eastAsia" w:ascii="黑体" w:hAnsi="黑体" w:eastAsia="黑体"/>
          <w:color w:val="auto"/>
          <w:sz w:val="32"/>
          <w:szCs w:val="32"/>
        </w:rPr>
        <w:t>十一、项目支出绩效表</w:t>
      </w: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第三部分  </w:t>
      </w:r>
      <w:r>
        <w:rPr>
          <w:rFonts w:hint="eastAsia" w:ascii="方正小标宋简体" w:hAnsi="仿宋" w:eastAsia="方正小标宋简体"/>
          <w:color w:val="auto"/>
          <w:sz w:val="32"/>
          <w:szCs w:val="32"/>
          <w:lang w:eastAsia="zh-CN"/>
        </w:rPr>
        <w:t>朗县文化和旅游局（文物局）</w:t>
      </w:r>
      <w:r>
        <w:rPr>
          <w:rFonts w:hint="eastAsia" w:ascii="方正小标宋简体" w:hAnsi="仿宋" w:eastAsia="方正小标宋简体"/>
          <w:color w:val="auto"/>
          <w:sz w:val="32"/>
          <w:szCs w:val="32"/>
        </w:rPr>
        <w:t>202</w:t>
      </w:r>
      <w:r>
        <w:rPr>
          <w:rFonts w:hint="eastAsia" w:ascii="方正小标宋简体" w:hAnsi="仿宋" w:eastAsia="方正小标宋简体"/>
          <w:color w:val="auto"/>
          <w:sz w:val="32"/>
          <w:szCs w:val="32"/>
          <w:lang w:val="en-US" w:eastAsia="zh-CN"/>
        </w:rPr>
        <w:t>2</w:t>
      </w:r>
      <w:r>
        <w:rPr>
          <w:rFonts w:hint="eastAsia" w:ascii="方正小标宋简体" w:hAnsi="仿宋" w:eastAsia="方正小标宋简体"/>
          <w:color w:val="auto"/>
          <w:sz w:val="32"/>
          <w:szCs w:val="32"/>
        </w:rPr>
        <w:t>年度部门预算数据分析</w:t>
      </w: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  名词解释</w:t>
      </w:r>
    </w:p>
    <w:p>
      <w:pPr>
        <w:rPr>
          <w:rFonts w:ascii="仿宋" w:hAnsi="仿宋" w:eastAsia="仿宋"/>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第一部分</w:t>
      </w: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朗县文化和旅游局（文物局）</w:t>
      </w:r>
      <w:r>
        <w:rPr>
          <w:rFonts w:hint="eastAsia" w:ascii="方正小标宋简体" w:hAnsi="仿宋" w:eastAsia="方正小标宋简体"/>
          <w:color w:val="auto"/>
          <w:sz w:val="32"/>
          <w:szCs w:val="32"/>
        </w:rPr>
        <w:t>概况</w:t>
      </w:r>
    </w:p>
    <w:p>
      <w:pPr>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rPr>
        <w:t>一、主要职能</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（一）研究拟订全县旅游政策措施，起草相关地方性法规草案和政府规章草案。</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（二）协助配合市委推进林芝国际生态旅游区和全城旅游示范区建设，拟订全县旅游发展规划并组织实施，协调推进旅游与相关产业融合发展，推进旅游体制机制改革。</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（三）积极参加林芝旅游整体形象推广，促进旅游交流合作和宣传推广，制定旅游市场开发规划并组织实施。</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（四）统筹推进全县旅游公共服务设施建设，统筹全县旅游产业发展的国家和地方财政投资，推动旅游产业投融资体系建设。</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（五）指导、推进旅游科技创新发展，推进旅游行业信息化、标准化建设，负责全县旅游统计和产业经济运行分析工作。</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（六）统筹规划旅游产业建设，组织实施旅游资源普查挖掘、保护和开发利用工作，促进旅游产业高质量发展。</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（七）统筹协调和监督指导全县旅游市场发展，对旅游市场经营进行行业监管，推进旅游行业信用体系建设，依法规范旅游市场。</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（八）指导全县旅游市场执法工作，组织查处和督办全县、跨区城旅游市场重大案件，维护旅游市场秩序。</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（九）协调指导旅游行业领域安全生产和应急处置工作。</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统筹规划全县文化事业、文化产业、文物和博物馆事业发展，拟定发展规划并组织实施，推进文化、文物体制机制改革，推进文化和相关产业融合发展。组织实施文化资源普查、挖掘、保护和利用工作，促进文化产业发展。</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一）指导、管理全县重大文化活动、文艺事业，指导全县重点文化设施、基层文化设施建设。指导艺术创作生产，扶持体现社会主义核心价值观、具有导向性代表性示范性的文艺作品，推动各门类、各艺术品种繁荣发展。促进文化产业对外合作和推广。推进文化行业信息化、标准化建设。</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（十二）负责全县公共文化事业发展，推进公共文化服务体系建设，组织实施公共服务重大公益工程、公益活动、文化惠民工程，统筹推进基本公共文化服务标准化、均等化。</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（十三）指导、管理文化对外交流、合作和宣传、推广工作，组织大型文化对外交流活动。管理和指导文物外事工作，开展对外和对港澳台的交流与合作，负责文物出入境的审核和鉴定工作。</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四）负责全县非物质文化遗产保护，推动非物质文化遗产的保护、传承、普及、弘扬和振兴。负责全县文化遗产保护和管理的监督工作，开展文化遺产申报工作。协同有关部门开展文化和自然双重遗产申报工作。协同有关部门负责历史文化名城(镇、村)、中国传统村落保护和监督管理工作。负责管理和指导全县考古工作，负责全县文物调查勘探、考古发掘工作，组织实施重大考古发掘项目。</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五）协调和指导全县文物保护工作。管理和指导全县文物修缮和保护设施建设工作。履行文物执法督察职责，依法查处文物违法的重大案件，协同有关部门查处文物犯罪的重大案件。配合有关部门开展文物保护利用工作。</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六）指导全县文物资源资产管理工作，组织开展全县文物资源调查工作，承担申报国家和自治区级文物保护单位工作。负责推进文物合理利用和社会参与工作，组织开展文物和博物馆单位文化创意产品开发工作。</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七）指导全县文物和博物馆的业务工作，推动完善文物和博物馆公共服务体系建设。负责管理文物研究工作。承担文物和博物馆有关审核、审批事务及相关资质、资格审核认定工作。承担协调博物馆间交流与协作工作。规范民间收藏，引导文物市场健康发展。指导和推动全县文物和博物馆科技、信息化、标准化建设工作，组织开展重大文物保护科技创新工作，促进文物保护科技成果的转化和推广。</w:t>
      </w:r>
    </w:p>
    <w:p>
      <w:pPr>
        <w:ind w:firstLine="320" w:firstLineChars="1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（十八）指导全县文化市场发展，对文化市场经营活动进行行业监管，推进文化行业信用体系建设，依法规范文化市场。</w:t>
      </w:r>
    </w:p>
    <w:p>
      <w:pPr>
        <w:ind w:firstLine="320" w:firstLineChars="1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（十九）文化旅游建立融合发展工作机制，加强协调配合和工作衔接，形成工作合力，共同推进旅游和文化融合发展。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rPr>
        <w:t>二、部门预算单位构成</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朗县文化和旅游局（文物局）</w:t>
      </w:r>
      <w:r>
        <w:rPr>
          <w:rFonts w:hint="eastAsia" w:ascii="仿宋" w:hAnsi="仿宋" w:eastAsia="仿宋"/>
          <w:color w:val="auto"/>
          <w:sz w:val="32"/>
          <w:szCs w:val="32"/>
        </w:rPr>
        <w:t>，正科级建制，为朗县人民政府工作部门。</w:t>
      </w:r>
    </w:p>
    <w:p>
      <w:pPr>
        <w:ind w:firstLine="640" w:firstLineChars="200"/>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第二部分</w:t>
      </w: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朗县文化和旅游局（文物局）</w:t>
      </w:r>
      <w:r>
        <w:rPr>
          <w:rFonts w:hint="eastAsia" w:ascii="方正小标宋简体" w:hAnsi="仿宋" w:eastAsia="方正小标宋简体"/>
          <w:color w:val="auto"/>
          <w:sz w:val="32"/>
          <w:szCs w:val="32"/>
        </w:rPr>
        <w:t>202</w:t>
      </w:r>
      <w:r>
        <w:rPr>
          <w:rFonts w:hint="eastAsia" w:ascii="方正小标宋简体" w:hAnsi="仿宋" w:eastAsia="方正小标宋简体"/>
          <w:color w:val="auto"/>
          <w:sz w:val="32"/>
          <w:szCs w:val="32"/>
          <w:lang w:val="en-US" w:eastAsia="zh-CN"/>
        </w:rPr>
        <w:t>2</w:t>
      </w:r>
      <w:r>
        <w:rPr>
          <w:rFonts w:hint="eastAsia" w:ascii="方正小标宋简体" w:hAnsi="仿宋" w:eastAsia="方正小标宋简体"/>
          <w:color w:val="auto"/>
          <w:sz w:val="32"/>
          <w:szCs w:val="32"/>
        </w:rPr>
        <w:t>年度预算明细表</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（表格详见附件）</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both"/>
        <w:rPr>
          <w:rFonts w:ascii="黑体" w:hAnsi="黑体" w:eastAsia="黑体"/>
          <w:color w:val="auto"/>
          <w:sz w:val="32"/>
          <w:szCs w:val="32"/>
        </w:rPr>
      </w:pPr>
    </w:p>
    <w:p>
      <w:pPr>
        <w:jc w:val="both"/>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第三部分</w:t>
      </w: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朗县文化和旅游局（文物局）</w:t>
      </w:r>
      <w:r>
        <w:rPr>
          <w:rFonts w:hint="eastAsia" w:ascii="方正小标宋简体" w:hAnsi="仿宋" w:eastAsia="方正小标宋简体"/>
          <w:color w:val="auto"/>
          <w:sz w:val="32"/>
          <w:szCs w:val="32"/>
        </w:rPr>
        <w:t>202</w:t>
      </w:r>
      <w:r>
        <w:rPr>
          <w:rFonts w:hint="eastAsia" w:ascii="方正小标宋简体" w:hAnsi="仿宋" w:eastAsia="方正小标宋简体"/>
          <w:color w:val="auto"/>
          <w:sz w:val="32"/>
          <w:szCs w:val="32"/>
          <w:lang w:val="en-US" w:eastAsia="zh-CN"/>
        </w:rPr>
        <w:t>2</w:t>
      </w:r>
      <w:r>
        <w:rPr>
          <w:rFonts w:hint="eastAsia" w:ascii="方正小标宋简体" w:hAnsi="仿宋" w:eastAsia="方正小标宋简体"/>
          <w:color w:val="auto"/>
          <w:sz w:val="32"/>
          <w:szCs w:val="32"/>
        </w:rPr>
        <w:t>年度部门预算数据分析</w:t>
      </w:r>
    </w:p>
    <w:p>
      <w:pPr>
        <w:jc w:val="center"/>
        <w:rPr>
          <w:rFonts w:ascii="黑体" w:hAnsi="黑体" w:eastAsia="黑体"/>
          <w:color w:val="auto"/>
          <w:sz w:val="32"/>
          <w:szCs w:val="32"/>
        </w:rPr>
      </w:pPr>
    </w:p>
    <w:p>
      <w:pPr>
        <w:ind w:firstLine="640" w:firstLineChars="200"/>
        <w:rPr>
          <w:rFonts w:ascii="黑体" w:hAnsi="黑体" w:eastAsia="黑体"/>
          <w:color w:val="auto"/>
          <w:sz w:val="32"/>
          <w:szCs w:val="32"/>
        </w:rPr>
      </w:pPr>
      <w:r>
        <w:rPr>
          <w:rFonts w:hint="eastAsia" w:ascii="黑体" w:hAnsi="黑体" w:eastAsia="黑体"/>
          <w:color w:val="auto"/>
          <w:sz w:val="32"/>
          <w:szCs w:val="32"/>
        </w:rPr>
        <w:t>一、202</w:t>
      </w:r>
      <w:r>
        <w:rPr>
          <w:rFonts w:hint="eastAsia" w:ascii="黑体" w:hAnsi="黑体" w:eastAsia="黑体"/>
          <w:color w:val="auto"/>
          <w:sz w:val="32"/>
          <w:szCs w:val="32"/>
          <w:lang w:val="en-US" w:eastAsia="zh-CN"/>
        </w:rPr>
        <w:t>2</w:t>
      </w:r>
      <w:r>
        <w:rPr>
          <w:rFonts w:hint="eastAsia" w:ascii="黑体" w:hAnsi="黑体" w:eastAsia="黑体"/>
          <w:color w:val="auto"/>
          <w:sz w:val="32"/>
          <w:szCs w:val="32"/>
        </w:rPr>
        <w:t>年部门收支总表的说明</w:t>
      </w:r>
    </w:p>
    <w:p>
      <w:pPr>
        <w:ind w:firstLine="640" w:firstLineChars="200"/>
        <w:jc w:val="left"/>
        <w:rPr>
          <w:rFonts w:ascii="仿宋" w:hAnsi="仿宋" w:eastAsia="仿宋"/>
          <w:color w:val="4472C4" w:themeColor="accent5"/>
          <w:sz w:val="32"/>
          <w:szCs w:val="32"/>
          <w14:textFill>
            <w14:solidFill>
              <w14:schemeClr w14:val="accent5"/>
            </w14:solidFill>
          </w14:textFill>
        </w:rPr>
      </w:pPr>
      <w:r>
        <w:rPr>
          <w:rFonts w:hint="eastAsia" w:ascii="仿宋" w:hAnsi="仿宋" w:eastAsia="仿宋"/>
          <w:color w:val="000000" w:themeColor="text1"/>
          <w:sz w:val="32"/>
          <w:szCs w:val="32"/>
          <w:lang w:eastAsia="zh-CN"/>
          <w14:textFill>
            <w14:solidFill>
              <w14:schemeClr w14:val="tx1"/>
            </w14:solidFill>
          </w14:textFill>
        </w:rPr>
        <w:t>朗县文化和旅游局（文物局）</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年财政拨款收支总预算</w:t>
      </w:r>
      <w:r>
        <w:rPr>
          <w:rFonts w:hint="eastAsia" w:ascii="仿宋" w:hAnsi="仿宋" w:eastAsia="仿宋"/>
          <w:color w:val="000000" w:themeColor="text1"/>
          <w:sz w:val="32"/>
          <w:szCs w:val="32"/>
          <w:lang w:val="en-US" w:eastAsia="zh-CN"/>
          <w14:textFill>
            <w14:solidFill>
              <w14:schemeClr w14:val="tx1"/>
            </w14:solidFill>
          </w14:textFill>
        </w:rPr>
        <w:t>2039.4</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其中</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上年结转资金</w:t>
      </w:r>
      <w:r>
        <w:rPr>
          <w:rFonts w:hint="eastAsia" w:ascii="仿宋" w:hAnsi="仿宋" w:eastAsia="仿宋"/>
          <w:color w:val="000000" w:themeColor="text1"/>
          <w:sz w:val="32"/>
          <w:szCs w:val="32"/>
          <w:lang w:val="en-US" w:eastAsia="zh-CN"/>
          <w14:textFill>
            <w14:solidFill>
              <w14:schemeClr w14:val="tx1"/>
            </w14:solidFill>
          </w14:textFill>
        </w:rPr>
        <w:t>570.49万</w:t>
      </w:r>
      <w:r>
        <w:rPr>
          <w:rFonts w:hint="eastAsia" w:ascii="仿宋" w:hAnsi="仿宋" w:eastAsia="仿宋"/>
          <w:color w:val="auto"/>
          <w:sz w:val="32"/>
          <w:szCs w:val="32"/>
          <w:lang w:val="en-US" w:eastAsia="zh-CN"/>
        </w:rPr>
        <w:t>元、基建资金400万元，</w:t>
      </w:r>
      <w:r>
        <w:rPr>
          <w:rFonts w:hint="eastAsia" w:ascii="仿宋" w:hAnsi="仿宋" w:eastAsia="仿宋"/>
          <w:color w:val="000000" w:themeColor="text1"/>
          <w:sz w:val="32"/>
          <w:szCs w:val="32"/>
          <w14:textFill>
            <w14:solidFill>
              <w14:schemeClr w14:val="tx1"/>
            </w14:solidFill>
          </w14:textFill>
        </w:rPr>
        <w:t>比上年预算</w:t>
      </w:r>
      <w:r>
        <w:rPr>
          <w:rFonts w:hint="eastAsia" w:ascii="仿宋" w:hAnsi="仿宋" w:eastAsia="仿宋"/>
          <w:color w:val="000000" w:themeColor="text1"/>
          <w:sz w:val="32"/>
          <w:szCs w:val="32"/>
          <w:lang w:val="en-US" w:eastAsia="zh-CN"/>
          <w14:textFill>
            <w14:solidFill>
              <w14:schemeClr w14:val="tx1"/>
            </w14:solidFill>
          </w14:textFill>
        </w:rPr>
        <w:t>653.65</w:t>
      </w:r>
      <w:r>
        <w:rPr>
          <w:rFonts w:hint="eastAsia" w:ascii="仿宋" w:hAnsi="仿宋" w:eastAsia="仿宋"/>
          <w:color w:val="000000" w:themeColor="text1"/>
          <w:sz w:val="32"/>
          <w:szCs w:val="32"/>
          <w14:textFill>
            <w14:solidFill>
              <w14:schemeClr w14:val="tx1"/>
            </w14:solidFill>
          </w14:textFill>
        </w:rPr>
        <w:t>万元增加</w:t>
      </w:r>
      <w:r>
        <w:rPr>
          <w:rFonts w:hint="eastAsia" w:ascii="仿宋" w:hAnsi="仿宋" w:eastAsia="仿宋"/>
          <w:color w:val="000000" w:themeColor="text1"/>
          <w:sz w:val="32"/>
          <w:szCs w:val="32"/>
          <w:lang w:val="en-US" w:eastAsia="zh-CN"/>
          <w14:textFill>
            <w14:solidFill>
              <w14:schemeClr w14:val="tx1"/>
            </w14:solidFill>
          </w14:textFill>
        </w:rPr>
        <w:t>1385.75</w:t>
      </w:r>
      <w:r>
        <w:rPr>
          <w:rFonts w:hint="eastAsia" w:ascii="仿宋" w:hAnsi="仿宋" w:eastAsia="仿宋"/>
          <w:color w:val="000000" w:themeColor="text1"/>
          <w:sz w:val="32"/>
          <w:szCs w:val="32"/>
          <w14:textFill>
            <w14:solidFill>
              <w14:schemeClr w14:val="tx1"/>
            </w14:solidFill>
          </w14:textFill>
        </w:rPr>
        <w:t>万元，增加</w:t>
      </w:r>
      <w:r>
        <w:rPr>
          <w:rFonts w:hint="eastAsia" w:ascii="仿宋" w:hAnsi="仿宋" w:eastAsia="仿宋"/>
          <w:color w:val="000000" w:themeColor="text1"/>
          <w:sz w:val="32"/>
          <w:szCs w:val="32"/>
          <w:lang w:val="en-US" w:eastAsia="zh-CN"/>
          <w14:textFill>
            <w14:solidFill>
              <w14:schemeClr w14:val="tx1"/>
            </w14:solidFill>
          </w14:textFill>
        </w:rPr>
        <w:t>212</w:t>
      </w:r>
      <w:r>
        <w:rPr>
          <w:rFonts w:hint="eastAsia" w:ascii="仿宋" w:hAnsi="仿宋" w:eastAsia="仿宋"/>
          <w:color w:val="000000" w:themeColor="text1"/>
          <w:sz w:val="32"/>
          <w:szCs w:val="32"/>
          <w14:textFill>
            <w14:solidFill>
              <w14:schemeClr w14:val="tx1"/>
            </w14:solidFill>
          </w14:textFill>
        </w:rPr>
        <w:t>%，收入全部为一般公共预算拨款收入；支出包括：社会保障和就业支出</w:t>
      </w:r>
      <w:r>
        <w:rPr>
          <w:rFonts w:hint="eastAsia" w:ascii="仿宋" w:hAnsi="仿宋" w:eastAsia="仿宋"/>
          <w:color w:val="000000" w:themeColor="text1"/>
          <w:sz w:val="32"/>
          <w:szCs w:val="32"/>
          <w:lang w:val="en-US" w:eastAsia="zh-CN"/>
          <w14:textFill>
            <w14:solidFill>
              <w14:schemeClr w14:val="tx1"/>
            </w14:solidFill>
          </w14:textFill>
        </w:rPr>
        <w:t>60.33</w:t>
      </w:r>
      <w:r>
        <w:rPr>
          <w:rFonts w:hint="eastAsia" w:ascii="仿宋" w:hAnsi="仿宋" w:eastAsia="仿宋"/>
          <w:color w:val="000000" w:themeColor="text1"/>
          <w:sz w:val="32"/>
          <w:szCs w:val="32"/>
          <w14:textFill>
            <w14:solidFill>
              <w14:schemeClr w14:val="tx1"/>
            </w14:solidFill>
          </w14:textFill>
        </w:rPr>
        <w:t>万元、卫生健康支出</w:t>
      </w:r>
      <w:r>
        <w:rPr>
          <w:rFonts w:hint="eastAsia" w:ascii="仿宋" w:hAnsi="仿宋" w:eastAsia="仿宋"/>
          <w:color w:val="000000" w:themeColor="text1"/>
          <w:sz w:val="32"/>
          <w:szCs w:val="32"/>
          <w:lang w:val="en-US" w:eastAsia="zh-CN"/>
          <w14:textFill>
            <w14:solidFill>
              <w14:schemeClr w14:val="tx1"/>
            </w14:solidFill>
          </w14:textFill>
        </w:rPr>
        <w:t>35.66</w:t>
      </w:r>
      <w:r>
        <w:rPr>
          <w:rFonts w:hint="eastAsia" w:ascii="仿宋" w:hAnsi="仿宋" w:eastAsia="仿宋"/>
          <w:color w:val="000000" w:themeColor="text1"/>
          <w:sz w:val="32"/>
          <w:szCs w:val="32"/>
          <w14:textFill>
            <w14:solidFill>
              <w14:schemeClr w14:val="tx1"/>
            </w14:solidFill>
          </w14:textFill>
        </w:rPr>
        <w:t>万元、文化旅游体育与传媒</w:t>
      </w:r>
      <w:r>
        <w:rPr>
          <w:rFonts w:hint="eastAsia" w:ascii="仿宋" w:hAnsi="仿宋" w:eastAsia="仿宋" w:cs="宋体"/>
          <w:color w:val="000000" w:themeColor="text1"/>
          <w:sz w:val="32"/>
          <w:szCs w:val="32"/>
          <w14:textFill>
            <w14:solidFill>
              <w14:schemeClr w14:val="tx1"/>
            </w14:solidFill>
          </w14:textFill>
        </w:rPr>
        <w:t>支出</w:t>
      </w:r>
      <w:r>
        <w:rPr>
          <w:rFonts w:hint="eastAsia" w:ascii="仿宋" w:hAnsi="仿宋" w:eastAsia="仿宋" w:cs="宋体"/>
          <w:color w:val="000000" w:themeColor="text1"/>
          <w:sz w:val="32"/>
          <w:szCs w:val="32"/>
          <w:lang w:val="en-US" w:eastAsia="zh-CN"/>
          <w14:textFill>
            <w14:solidFill>
              <w14:schemeClr w14:val="tx1"/>
            </w14:solidFill>
          </w14:textFill>
        </w:rPr>
        <w:t>1895.81</w:t>
      </w:r>
      <w:r>
        <w:rPr>
          <w:rFonts w:hint="eastAsia" w:ascii="仿宋" w:hAnsi="仿宋" w:eastAsia="仿宋" w:cs="宋体"/>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47.60</w:t>
      </w:r>
      <w:r>
        <w:rPr>
          <w:rFonts w:hint="eastAsia" w:ascii="仿宋" w:hAnsi="仿宋" w:eastAsia="仿宋"/>
          <w:color w:val="000000" w:themeColor="text1"/>
          <w:sz w:val="32"/>
          <w:szCs w:val="32"/>
          <w14:textFill>
            <w14:solidFill>
              <w14:schemeClr w14:val="tx1"/>
            </w14:solidFill>
          </w14:textFill>
        </w:rPr>
        <w:t>万元。</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二、202</w:t>
      </w:r>
      <w:r>
        <w:rPr>
          <w:rFonts w:hint="eastAsia" w:ascii="黑体" w:hAnsi="黑体" w:eastAsia="黑体"/>
          <w:color w:val="auto"/>
          <w:sz w:val="32"/>
          <w:szCs w:val="32"/>
          <w:lang w:val="en-US" w:eastAsia="zh-CN"/>
        </w:rPr>
        <w:t>2</w:t>
      </w:r>
      <w:r>
        <w:rPr>
          <w:rFonts w:hint="eastAsia" w:ascii="黑体" w:hAnsi="黑体" w:eastAsia="黑体"/>
          <w:color w:val="auto"/>
          <w:sz w:val="32"/>
          <w:szCs w:val="32"/>
        </w:rPr>
        <w:t>年度部门收入总表的说明</w:t>
      </w:r>
    </w:p>
    <w:p>
      <w:pPr>
        <w:ind w:firstLine="640" w:firstLineChars="200"/>
        <w:rPr>
          <w:rFonts w:ascii="仿宋" w:hAnsi="仿宋" w:eastAsia="仿宋"/>
          <w:color w:val="4472C4" w:themeColor="accent5"/>
          <w:sz w:val="32"/>
          <w:szCs w:val="32"/>
          <w14:textFill>
            <w14:solidFill>
              <w14:schemeClr w14:val="accent5"/>
            </w14:solidFill>
          </w14:textFill>
        </w:rPr>
      </w:pPr>
      <w:r>
        <w:rPr>
          <w:rFonts w:hint="eastAsia" w:ascii="仿宋" w:hAnsi="仿宋" w:eastAsia="仿宋"/>
          <w:color w:val="000000" w:themeColor="text1"/>
          <w:sz w:val="32"/>
          <w:szCs w:val="32"/>
          <w:lang w:eastAsia="zh-CN"/>
          <w14:textFill>
            <w14:solidFill>
              <w14:schemeClr w14:val="tx1"/>
            </w14:solidFill>
          </w14:textFill>
        </w:rPr>
        <w:t>朗县文化和旅游局（文物局）</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年财政拨款收支总预算</w:t>
      </w:r>
      <w:r>
        <w:rPr>
          <w:rFonts w:hint="eastAsia" w:ascii="仿宋" w:hAnsi="仿宋" w:eastAsia="仿宋"/>
          <w:color w:val="000000" w:themeColor="text1"/>
          <w:sz w:val="32"/>
          <w:szCs w:val="32"/>
          <w:lang w:val="en-US" w:eastAsia="zh-CN"/>
          <w14:textFill>
            <w14:solidFill>
              <w14:schemeClr w14:val="tx1"/>
            </w14:solidFill>
          </w14:textFill>
        </w:rPr>
        <w:t>2039.4</w:t>
      </w:r>
      <w:r>
        <w:rPr>
          <w:rFonts w:hint="eastAsia" w:ascii="仿宋" w:hAnsi="仿宋" w:eastAsia="仿宋"/>
          <w:color w:val="000000" w:themeColor="text1"/>
          <w:sz w:val="32"/>
          <w:szCs w:val="32"/>
          <w14:textFill>
            <w14:solidFill>
              <w14:schemeClr w14:val="tx1"/>
            </w14:solidFill>
          </w14:textFill>
        </w:rPr>
        <w:t>万元，收入全部为一般公共预算，无政府性基金预算拨款，其中：上年结转</w:t>
      </w:r>
      <w:r>
        <w:rPr>
          <w:rFonts w:hint="eastAsia" w:ascii="仿宋" w:hAnsi="仿宋" w:eastAsia="仿宋"/>
          <w:color w:val="000000" w:themeColor="text1"/>
          <w:sz w:val="32"/>
          <w:szCs w:val="32"/>
          <w:lang w:val="en-US" w:eastAsia="zh-CN"/>
          <w14:textFill>
            <w14:solidFill>
              <w14:schemeClr w14:val="tx1"/>
            </w14:solidFill>
          </w14:textFill>
        </w:rPr>
        <w:t>570.49</w:t>
      </w:r>
      <w:r>
        <w:rPr>
          <w:rFonts w:hint="eastAsia" w:ascii="仿宋" w:hAnsi="仿宋" w:eastAsia="仿宋"/>
          <w:color w:val="000000" w:themeColor="text1"/>
          <w:sz w:val="32"/>
          <w:szCs w:val="32"/>
          <w14:textFill>
            <w14:solidFill>
              <w14:schemeClr w14:val="tx1"/>
            </w14:solidFill>
          </w14:textFill>
        </w:rPr>
        <w:t>万元，当年财政拨款</w:t>
      </w:r>
      <w:r>
        <w:rPr>
          <w:rFonts w:hint="eastAsia" w:ascii="仿宋" w:hAnsi="仿宋" w:eastAsia="仿宋"/>
          <w:color w:val="000000" w:themeColor="text1"/>
          <w:sz w:val="32"/>
          <w:szCs w:val="32"/>
          <w:lang w:val="en-US" w:eastAsia="zh-CN"/>
          <w14:textFill>
            <w14:solidFill>
              <w14:schemeClr w14:val="tx1"/>
            </w14:solidFill>
          </w14:textFill>
        </w:rPr>
        <w:t>1468.91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70.03</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4472C4" w:themeColor="accent5"/>
          <w:sz w:val="32"/>
          <w:szCs w:val="32"/>
          <w14:textFill>
            <w14:solidFill>
              <w14:schemeClr w14:val="accent5"/>
            </w14:solidFill>
          </w14:textFill>
        </w:rPr>
        <w:t xml:space="preserve"> </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三、202</w:t>
      </w:r>
      <w:r>
        <w:rPr>
          <w:rFonts w:hint="eastAsia" w:ascii="黑体" w:hAnsi="黑体" w:eastAsia="黑体"/>
          <w:color w:val="auto"/>
          <w:sz w:val="32"/>
          <w:szCs w:val="32"/>
          <w:lang w:val="en-US" w:eastAsia="zh-CN"/>
        </w:rPr>
        <w:t>2</w:t>
      </w:r>
      <w:r>
        <w:rPr>
          <w:rFonts w:hint="eastAsia" w:ascii="黑体" w:hAnsi="黑体" w:eastAsia="黑体"/>
          <w:color w:val="auto"/>
          <w:sz w:val="32"/>
          <w:szCs w:val="32"/>
        </w:rPr>
        <w:t>年部门支出总表的说明</w:t>
      </w:r>
    </w:p>
    <w:p>
      <w:pPr>
        <w:pStyle w:val="4"/>
        <w:widowControl/>
        <w:shd w:val="clear" w:color="auto" w:fill="FFFFFF"/>
        <w:spacing w:before="225" w:beforeAutospacing="0" w:after="225" w:afterAutospacing="0" w:line="420" w:lineRule="atLeast"/>
        <w:ind w:firstLine="579" w:firstLineChars="181"/>
        <w:jc w:val="both"/>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朗县文化和旅游局（文物局）</w:t>
      </w:r>
      <w:r>
        <w:rPr>
          <w:rFonts w:hint="eastAsia" w:ascii="仿宋" w:hAnsi="仿宋" w:eastAsia="仿宋" w:cs="宋体"/>
          <w:color w:val="000000" w:themeColor="text1"/>
          <w:sz w:val="32"/>
          <w:szCs w:val="32"/>
          <w:shd w:val="clear" w:color="auto" w:fill="FFFFFF"/>
          <w14:textFill>
            <w14:solidFill>
              <w14:schemeClr w14:val="tx1"/>
            </w14:solidFill>
          </w14:textFill>
        </w:rPr>
        <w:t>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宋体"/>
          <w:color w:val="000000" w:themeColor="text1"/>
          <w:sz w:val="32"/>
          <w:szCs w:val="32"/>
          <w:shd w:val="clear" w:color="auto" w:fill="FFFFFF"/>
          <w14:textFill>
            <w14:solidFill>
              <w14:schemeClr w14:val="tx1"/>
            </w14:solidFill>
          </w14:textFill>
        </w:rPr>
        <w:t>年支出预算数</w:t>
      </w:r>
      <w:r>
        <w:rPr>
          <w:rFonts w:hint="eastAsia" w:ascii="仿宋" w:hAnsi="仿宋" w:eastAsia="仿宋"/>
          <w:color w:val="000000" w:themeColor="text1"/>
          <w:sz w:val="32"/>
          <w:szCs w:val="32"/>
          <w:lang w:val="en-US" w:eastAsia="zh-CN"/>
          <w14:textFill>
            <w14:solidFill>
              <w14:schemeClr w14:val="tx1"/>
            </w14:solidFill>
          </w14:textFill>
        </w:rPr>
        <w:t>2039.4</w:t>
      </w:r>
      <w:r>
        <w:rPr>
          <w:rFonts w:hint="eastAsia" w:ascii="仿宋" w:hAnsi="仿宋" w:eastAsia="仿宋" w:cs="宋体"/>
          <w:color w:val="000000" w:themeColor="text1"/>
          <w:sz w:val="32"/>
          <w:szCs w:val="32"/>
          <w:shd w:val="clear" w:color="auto" w:fill="FFFFFF"/>
          <w14:textFill>
            <w14:solidFill>
              <w14:schemeClr w14:val="tx1"/>
            </w14:solidFill>
          </w14:textFill>
        </w:rPr>
        <w:t>万元。其中:基本支出</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597.32</w:t>
      </w:r>
      <w:r>
        <w:rPr>
          <w:rFonts w:hint="eastAsia" w:ascii="仿宋" w:hAnsi="仿宋" w:eastAsia="仿宋" w:cs="宋体"/>
          <w:color w:val="000000" w:themeColor="text1"/>
          <w:sz w:val="32"/>
          <w:szCs w:val="32"/>
          <w:shd w:val="clear" w:color="auto" w:fill="FFFFFF"/>
          <w14:textFill>
            <w14:solidFill>
              <w14:schemeClr w14:val="tx1"/>
            </w14:solidFill>
          </w14:textFill>
        </w:rPr>
        <w:t>万元，占支出总数的</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29.29</w:t>
      </w:r>
      <w:r>
        <w:rPr>
          <w:rFonts w:hint="eastAsia" w:ascii="仿宋" w:hAnsi="仿宋" w:eastAsia="仿宋" w:cs="宋体"/>
          <w:color w:val="000000" w:themeColor="text1"/>
          <w:sz w:val="32"/>
          <w:szCs w:val="32"/>
          <w:shd w:val="clear" w:color="auto" w:fill="FFFFFF"/>
          <w14:textFill>
            <w14:solidFill>
              <w14:schemeClr w14:val="tx1"/>
            </w14:solidFill>
          </w14:textFill>
        </w:rPr>
        <w:t>%、项目支出</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1442.08</w:t>
      </w:r>
      <w:r>
        <w:rPr>
          <w:rFonts w:hint="eastAsia" w:ascii="仿宋" w:hAnsi="仿宋" w:eastAsia="仿宋" w:cs="宋体"/>
          <w:color w:val="000000" w:themeColor="text1"/>
          <w:sz w:val="32"/>
          <w:szCs w:val="32"/>
          <w:shd w:val="clear" w:color="auto" w:fill="FFFFFF"/>
          <w14:textFill>
            <w14:solidFill>
              <w14:schemeClr w14:val="tx1"/>
            </w14:solidFill>
          </w14:textFill>
        </w:rPr>
        <w:t>万元，占支出总数的</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70.71</w:t>
      </w:r>
      <w:r>
        <w:rPr>
          <w:rFonts w:hint="eastAsia" w:ascii="仿宋" w:hAnsi="仿宋" w:eastAsia="仿宋" w:cs="宋体"/>
          <w:color w:val="000000" w:themeColor="text1"/>
          <w:sz w:val="32"/>
          <w:szCs w:val="32"/>
          <w:shd w:val="clear" w:color="auto" w:fill="FFFFFF"/>
          <w14:textFill>
            <w14:solidFill>
              <w14:schemeClr w14:val="tx1"/>
            </w14:solidFill>
          </w14:textFill>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四、202</w:t>
      </w:r>
      <w:r>
        <w:rPr>
          <w:rFonts w:hint="eastAsia" w:ascii="黑体" w:hAnsi="黑体" w:eastAsia="黑体"/>
          <w:color w:val="auto"/>
          <w:sz w:val="32"/>
          <w:szCs w:val="32"/>
          <w:lang w:val="en-US" w:eastAsia="zh-CN"/>
        </w:rPr>
        <w:t>2</w:t>
      </w:r>
      <w:r>
        <w:rPr>
          <w:rFonts w:hint="eastAsia" w:ascii="黑体" w:hAnsi="黑体" w:eastAsia="黑体"/>
          <w:color w:val="auto"/>
          <w:sz w:val="32"/>
          <w:szCs w:val="32"/>
        </w:rPr>
        <w:t>年财政拨款收支总表的说明</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朗县文化和旅游局（文物局）</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年财政拨款收支总预算</w:t>
      </w:r>
      <w:r>
        <w:rPr>
          <w:rFonts w:hint="eastAsia" w:ascii="仿宋" w:hAnsi="仿宋" w:eastAsia="仿宋"/>
          <w:color w:val="000000" w:themeColor="text1"/>
          <w:sz w:val="32"/>
          <w:szCs w:val="32"/>
          <w:lang w:val="en-US" w:eastAsia="zh-CN"/>
          <w14:textFill>
            <w14:solidFill>
              <w14:schemeClr w14:val="tx1"/>
            </w14:solidFill>
          </w14:textFill>
        </w:rPr>
        <w:t>2039.4</w:t>
      </w:r>
      <w:r>
        <w:rPr>
          <w:rFonts w:hint="eastAsia" w:ascii="仿宋" w:hAnsi="仿宋" w:eastAsia="仿宋"/>
          <w:color w:val="000000" w:themeColor="text1"/>
          <w:sz w:val="32"/>
          <w:szCs w:val="32"/>
          <w14:textFill>
            <w14:solidFill>
              <w14:schemeClr w14:val="tx1"/>
            </w14:solidFill>
          </w14:textFill>
        </w:rPr>
        <w:t>万元，收入全部为一般公共预算拨款，支出包括：社会保障和就业支出</w:t>
      </w:r>
      <w:r>
        <w:rPr>
          <w:rFonts w:hint="eastAsia" w:ascii="仿宋" w:hAnsi="仿宋" w:eastAsia="仿宋"/>
          <w:color w:val="000000" w:themeColor="text1"/>
          <w:sz w:val="32"/>
          <w:szCs w:val="32"/>
          <w:lang w:val="en-US" w:eastAsia="zh-CN"/>
          <w14:textFill>
            <w14:solidFill>
              <w14:schemeClr w14:val="tx1"/>
            </w14:solidFill>
          </w14:textFill>
        </w:rPr>
        <w:t>60.33</w:t>
      </w:r>
      <w:r>
        <w:rPr>
          <w:rFonts w:hint="eastAsia" w:ascii="仿宋" w:hAnsi="仿宋" w:eastAsia="仿宋"/>
          <w:color w:val="000000" w:themeColor="text1"/>
          <w:sz w:val="32"/>
          <w:szCs w:val="32"/>
          <w14:textFill>
            <w14:solidFill>
              <w14:schemeClr w14:val="tx1"/>
            </w14:solidFill>
          </w14:textFill>
        </w:rPr>
        <w:t>万元、卫生健康支出35.</w:t>
      </w:r>
      <w:r>
        <w:rPr>
          <w:rFonts w:hint="eastAsia" w:ascii="仿宋" w:hAnsi="仿宋" w:eastAsia="仿宋"/>
          <w:color w:val="000000" w:themeColor="text1"/>
          <w:sz w:val="32"/>
          <w:szCs w:val="32"/>
          <w:lang w:val="en-US" w:eastAsia="zh-CN"/>
          <w14:textFill>
            <w14:solidFill>
              <w14:schemeClr w14:val="tx1"/>
            </w14:solidFill>
          </w14:textFill>
        </w:rPr>
        <w:t>66</w:t>
      </w:r>
      <w:r>
        <w:rPr>
          <w:rFonts w:hint="eastAsia" w:ascii="仿宋" w:hAnsi="仿宋" w:eastAsia="仿宋"/>
          <w:color w:val="000000" w:themeColor="text1"/>
          <w:sz w:val="32"/>
          <w:szCs w:val="32"/>
          <w14:textFill>
            <w14:solidFill>
              <w14:schemeClr w14:val="tx1"/>
            </w14:solidFill>
          </w14:textFill>
        </w:rPr>
        <w:t>万元、文化旅游体育与传媒</w:t>
      </w:r>
      <w:r>
        <w:rPr>
          <w:rFonts w:hint="eastAsia" w:ascii="仿宋" w:hAnsi="仿宋" w:eastAsia="仿宋" w:cs="宋体"/>
          <w:color w:val="000000" w:themeColor="text1"/>
          <w:sz w:val="32"/>
          <w:szCs w:val="32"/>
          <w14:textFill>
            <w14:solidFill>
              <w14:schemeClr w14:val="tx1"/>
            </w14:solidFill>
          </w14:textFill>
        </w:rPr>
        <w:t>支出</w:t>
      </w:r>
      <w:r>
        <w:rPr>
          <w:rFonts w:hint="eastAsia" w:ascii="仿宋" w:hAnsi="仿宋" w:eastAsia="仿宋" w:cs="宋体"/>
          <w:color w:val="000000" w:themeColor="text1"/>
          <w:sz w:val="32"/>
          <w:szCs w:val="32"/>
          <w:lang w:val="en-US" w:eastAsia="zh-CN"/>
          <w14:textFill>
            <w14:solidFill>
              <w14:schemeClr w14:val="tx1"/>
            </w14:solidFill>
          </w14:textFill>
        </w:rPr>
        <w:t>1895.81</w:t>
      </w:r>
      <w:r>
        <w:rPr>
          <w:rFonts w:hint="eastAsia" w:ascii="仿宋" w:hAnsi="仿宋" w:eastAsia="仿宋" w:cs="宋体"/>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47.60</w:t>
      </w:r>
      <w:r>
        <w:rPr>
          <w:rFonts w:hint="eastAsia" w:ascii="仿宋" w:hAnsi="仿宋" w:eastAsia="仿宋"/>
          <w:color w:val="000000" w:themeColor="text1"/>
          <w:sz w:val="32"/>
          <w:szCs w:val="32"/>
          <w14:textFill>
            <w14:solidFill>
              <w14:schemeClr w14:val="tx1"/>
            </w14:solidFill>
          </w14:textFill>
        </w:rPr>
        <w:t>万元。</w:t>
      </w: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五、202</w:t>
      </w:r>
      <w:r>
        <w:rPr>
          <w:rFonts w:hint="eastAsia" w:ascii="黑体" w:hAnsi="黑体" w:eastAsia="黑体"/>
          <w:color w:val="auto"/>
          <w:sz w:val="32"/>
          <w:szCs w:val="32"/>
          <w:lang w:val="en-US" w:eastAsia="zh-CN"/>
        </w:rPr>
        <w:t>2</w:t>
      </w:r>
      <w:r>
        <w:rPr>
          <w:rFonts w:hint="eastAsia" w:ascii="黑体" w:hAnsi="黑体" w:eastAsia="黑体"/>
          <w:color w:val="auto"/>
          <w:sz w:val="32"/>
          <w:szCs w:val="32"/>
        </w:rPr>
        <w:t>年一般公共预算支出表的说明</w:t>
      </w:r>
    </w:p>
    <w:p>
      <w:pPr>
        <w:ind w:firstLine="480" w:firstLineChars="150"/>
        <w:rPr>
          <w:rFonts w:ascii="楷体" w:hAnsi="楷体" w:eastAsia="楷体"/>
          <w:color w:val="auto"/>
          <w:sz w:val="32"/>
          <w:szCs w:val="32"/>
        </w:rPr>
      </w:pPr>
      <w:r>
        <w:rPr>
          <w:rFonts w:hint="eastAsia" w:ascii="楷体" w:hAnsi="楷体" w:eastAsia="楷体"/>
          <w:color w:val="auto"/>
          <w:sz w:val="32"/>
          <w:szCs w:val="32"/>
        </w:rPr>
        <w:t>（一）一般公共预算当年拨款规模变化情况。</w:t>
      </w:r>
    </w:p>
    <w:p>
      <w:pPr>
        <w:ind w:firstLine="640" w:firstLineChars="200"/>
        <w:rPr>
          <w:rFonts w:hint="eastAsia" w:ascii="楷体" w:hAnsi="楷体" w:eastAsia="仿宋"/>
          <w:color w:val="auto"/>
          <w:sz w:val="32"/>
          <w:szCs w:val="32"/>
          <w:lang w:val="en-US" w:eastAsia="zh-CN"/>
        </w:rPr>
      </w:pP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朗县文化和旅游局（文物局）</w:t>
      </w:r>
      <w:r>
        <w:rPr>
          <w:rFonts w:hint="eastAsia" w:ascii="仿宋" w:hAnsi="仿宋" w:eastAsia="仿宋" w:cs="宋体"/>
          <w:color w:val="000000" w:themeColor="text1"/>
          <w:sz w:val="32"/>
          <w:szCs w:val="32"/>
          <w:shd w:val="clear" w:color="auto" w:fill="FFFFFF"/>
          <w14:textFill>
            <w14:solidFill>
              <w14:schemeClr w14:val="tx1"/>
            </w14:solidFill>
          </w14:textFill>
        </w:rPr>
        <w:t>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宋体"/>
          <w:color w:val="000000" w:themeColor="text1"/>
          <w:sz w:val="32"/>
          <w:szCs w:val="32"/>
          <w:shd w:val="clear" w:color="auto" w:fill="FFFFFF"/>
          <w14:textFill>
            <w14:solidFill>
              <w14:schemeClr w14:val="tx1"/>
            </w14:solidFill>
          </w14:textFill>
        </w:rPr>
        <w:t>年一般公共预算当年拨款</w:t>
      </w:r>
      <w:r>
        <w:rPr>
          <w:rFonts w:hint="eastAsia" w:ascii="仿宋" w:hAnsi="仿宋" w:eastAsia="仿宋"/>
          <w:color w:val="000000" w:themeColor="text1"/>
          <w:sz w:val="32"/>
          <w:szCs w:val="32"/>
          <w:lang w:val="en-US" w:eastAsia="zh-CN"/>
          <w14:textFill>
            <w14:solidFill>
              <w14:schemeClr w14:val="tx1"/>
            </w14:solidFill>
          </w14:textFill>
        </w:rPr>
        <w:t>2039.4</w:t>
      </w:r>
      <w:r>
        <w:rPr>
          <w:rFonts w:hint="eastAsia" w:ascii="仿宋" w:hAnsi="仿宋" w:eastAsia="仿宋" w:cs="宋体"/>
          <w:color w:val="000000" w:themeColor="text1"/>
          <w:sz w:val="32"/>
          <w:szCs w:val="32"/>
          <w:shd w:val="clear" w:color="auto" w:fill="FFFFFF"/>
          <w14:textFill>
            <w14:solidFill>
              <w14:schemeClr w14:val="tx1"/>
            </w14:solidFill>
          </w14:textFill>
        </w:rPr>
        <w:t>万元,比202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宋体"/>
          <w:color w:val="000000" w:themeColor="text1"/>
          <w:sz w:val="32"/>
          <w:szCs w:val="32"/>
          <w:shd w:val="clear" w:color="auto" w:fill="FFFFFF"/>
          <w14:textFill>
            <w14:solidFill>
              <w14:schemeClr w14:val="tx1"/>
            </w14:solidFill>
          </w14:textFill>
        </w:rPr>
        <w:t>年预算</w:t>
      </w:r>
      <w:r>
        <w:rPr>
          <w:rFonts w:hint="eastAsia" w:ascii="仿宋" w:hAnsi="仿宋" w:eastAsia="仿宋"/>
          <w:color w:val="000000" w:themeColor="text1"/>
          <w:sz w:val="32"/>
          <w:szCs w:val="32"/>
          <w:lang w:val="en-US" w:eastAsia="zh-CN"/>
          <w14:textFill>
            <w14:solidFill>
              <w14:schemeClr w14:val="tx1"/>
            </w14:solidFill>
          </w14:textFill>
        </w:rPr>
        <w:t>653.65</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1385.75</w:t>
      </w:r>
      <w:r>
        <w:rPr>
          <w:rFonts w:hint="eastAsia" w:ascii="仿宋" w:hAnsi="仿宋" w:eastAsia="仿宋"/>
          <w:color w:val="000000" w:themeColor="text1"/>
          <w:sz w:val="32"/>
          <w:szCs w:val="32"/>
          <w14:textFill>
            <w14:solidFill>
              <w14:schemeClr w14:val="tx1"/>
            </w14:solidFill>
          </w14:textFill>
        </w:rPr>
        <w:t>万元，增加</w:t>
      </w:r>
      <w:r>
        <w:rPr>
          <w:rFonts w:hint="eastAsia" w:ascii="仿宋" w:hAnsi="仿宋" w:eastAsia="仿宋"/>
          <w:color w:val="000000" w:themeColor="text1"/>
          <w:sz w:val="32"/>
          <w:szCs w:val="32"/>
          <w:lang w:val="en-US" w:eastAsia="zh-CN"/>
          <w14:textFill>
            <w14:solidFill>
              <w14:schemeClr w14:val="tx1"/>
            </w14:solidFill>
          </w14:textFill>
        </w:rPr>
        <w:t>212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shd w:val="clear" w:color="auto" w:fill="FFFFFF"/>
          <w14:textFill>
            <w14:solidFill>
              <w14:schemeClr w14:val="tx1"/>
            </w14:solidFill>
          </w14:textFill>
        </w:rPr>
        <w:t>。主要原因：</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上年结转资金和基建资金增加。</w:t>
      </w:r>
    </w:p>
    <w:p>
      <w:pPr>
        <w:ind w:firstLine="480" w:firstLineChars="150"/>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朗县文化和旅游局（文物局）</w:t>
      </w:r>
      <w:r>
        <w:rPr>
          <w:rFonts w:hint="eastAsia" w:ascii="仿宋" w:hAnsi="仿宋" w:eastAsia="仿宋" w:cs="宋体"/>
          <w:color w:val="000000" w:themeColor="text1"/>
          <w:sz w:val="32"/>
          <w:szCs w:val="32"/>
          <w:shd w:val="clear" w:color="auto" w:fill="FFFFFF"/>
          <w14:textFill>
            <w14:solidFill>
              <w14:schemeClr w14:val="tx1"/>
            </w14:solidFill>
          </w14:textFill>
        </w:rPr>
        <w:t>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宋体"/>
          <w:color w:val="000000" w:themeColor="text1"/>
          <w:sz w:val="32"/>
          <w:szCs w:val="32"/>
          <w:shd w:val="clear" w:color="auto" w:fill="FFFFFF"/>
          <w14:textFill>
            <w14:solidFill>
              <w14:schemeClr w14:val="tx1"/>
            </w14:solidFill>
          </w14:textFill>
        </w:rPr>
        <w:t>年一般公共预算当年拨款</w:t>
      </w:r>
      <w:r>
        <w:rPr>
          <w:rFonts w:hint="eastAsia" w:ascii="仿宋" w:hAnsi="仿宋" w:eastAsia="仿宋"/>
          <w:color w:val="000000" w:themeColor="text1"/>
          <w:sz w:val="32"/>
          <w:szCs w:val="32"/>
          <w:lang w:val="en-US" w:eastAsia="zh-CN"/>
          <w14:textFill>
            <w14:solidFill>
              <w14:schemeClr w14:val="tx1"/>
            </w14:solidFill>
          </w14:textFill>
        </w:rPr>
        <w:t>2039.4</w:t>
      </w:r>
      <w:r>
        <w:rPr>
          <w:rFonts w:hint="eastAsia" w:ascii="仿宋" w:hAnsi="仿宋" w:eastAsia="仿宋" w:cs="宋体"/>
          <w:color w:val="000000" w:themeColor="text1"/>
          <w:sz w:val="32"/>
          <w:szCs w:val="32"/>
          <w:shd w:val="clear" w:color="auto" w:fill="FFFFFF"/>
          <w14:textFill>
            <w14:solidFill>
              <w14:schemeClr w14:val="tx1"/>
            </w14:solidFill>
          </w14:textFill>
        </w:rPr>
        <w:t>万元。包括：</w:t>
      </w:r>
      <w:r>
        <w:rPr>
          <w:rFonts w:hint="eastAsia" w:ascii="仿宋" w:hAnsi="仿宋" w:eastAsia="仿宋" w:cs="宋体"/>
          <w:color w:val="000000" w:themeColor="text1"/>
          <w:sz w:val="32"/>
          <w:szCs w:val="32"/>
          <w14:textFill>
            <w14:solidFill>
              <w14:schemeClr w14:val="tx1"/>
            </w14:solidFill>
          </w14:textFill>
        </w:rPr>
        <w:t>社会保障和就业支出</w:t>
      </w:r>
      <w:r>
        <w:rPr>
          <w:rFonts w:hint="eastAsia" w:ascii="仿宋" w:hAnsi="仿宋" w:eastAsia="仿宋"/>
          <w:color w:val="000000" w:themeColor="text1"/>
          <w:sz w:val="32"/>
          <w:szCs w:val="32"/>
          <w:lang w:val="en-US" w:eastAsia="zh-CN"/>
          <w14:textFill>
            <w14:solidFill>
              <w14:schemeClr w14:val="tx1"/>
            </w14:solidFill>
          </w14:textFill>
        </w:rPr>
        <w:t>60.33</w:t>
      </w:r>
      <w:r>
        <w:rPr>
          <w:rFonts w:hint="eastAsia" w:ascii="仿宋" w:hAnsi="仿宋" w:eastAsia="仿宋" w:cs="宋体"/>
          <w:color w:val="000000" w:themeColor="text1"/>
          <w:sz w:val="32"/>
          <w:szCs w:val="32"/>
          <w14:textFill>
            <w14:solidFill>
              <w14:schemeClr w14:val="tx1"/>
            </w14:solidFill>
          </w14:textFill>
        </w:rPr>
        <w:t>万元，占</w:t>
      </w:r>
      <w:r>
        <w:rPr>
          <w:rFonts w:hint="eastAsia" w:ascii="仿宋" w:hAnsi="仿宋" w:eastAsia="仿宋" w:cs="宋体"/>
          <w:color w:val="000000" w:themeColor="text1"/>
          <w:sz w:val="32"/>
          <w:szCs w:val="32"/>
          <w:lang w:val="en-US" w:eastAsia="zh-CN"/>
          <w14:textFill>
            <w14:solidFill>
              <w14:schemeClr w14:val="tx1"/>
            </w14:solidFill>
          </w14:textFill>
        </w:rPr>
        <w:t>2.96</w:t>
      </w:r>
      <w:r>
        <w:rPr>
          <w:rFonts w:hint="eastAsia" w:ascii="仿宋" w:hAnsi="仿宋" w:eastAsia="仿宋" w:cs="宋体"/>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35.</w:t>
      </w:r>
      <w:r>
        <w:rPr>
          <w:rFonts w:hint="eastAsia" w:ascii="仿宋" w:hAnsi="仿宋" w:eastAsia="仿宋"/>
          <w:color w:val="000000" w:themeColor="text1"/>
          <w:sz w:val="32"/>
          <w:szCs w:val="32"/>
          <w:lang w:val="en-US" w:eastAsia="zh-CN"/>
          <w14:textFill>
            <w14:solidFill>
              <w14:schemeClr w14:val="tx1"/>
            </w14:solidFill>
          </w14:textFill>
        </w:rPr>
        <w:t>66</w:t>
      </w:r>
      <w:r>
        <w:rPr>
          <w:rFonts w:hint="eastAsia" w:ascii="仿宋" w:hAnsi="仿宋" w:eastAsia="仿宋" w:cs="宋体"/>
          <w:color w:val="000000" w:themeColor="text1"/>
          <w:sz w:val="32"/>
          <w:szCs w:val="32"/>
          <w14:textFill>
            <w14:solidFill>
              <w14:schemeClr w14:val="tx1"/>
            </w14:solidFill>
          </w14:textFill>
        </w:rPr>
        <w:t>万元，占</w:t>
      </w:r>
      <w:r>
        <w:rPr>
          <w:rFonts w:hint="eastAsia" w:ascii="仿宋" w:hAnsi="仿宋" w:eastAsia="仿宋" w:cs="宋体"/>
          <w:color w:val="000000" w:themeColor="text1"/>
          <w:sz w:val="32"/>
          <w:szCs w:val="32"/>
          <w:lang w:val="en-US" w:eastAsia="zh-CN"/>
          <w14:textFill>
            <w14:solidFill>
              <w14:schemeClr w14:val="tx1"/>
            </w14:solidFill>
          </w14:textFill>
        </w:rPr>
        <w:t>1.75</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文化旅游体育与传媒</w:t>
      </w:r>
      <w:r>
        <w:rPr>
          <w:rFonts w:hint="eastAsia" w:ascii="仿宋" w:hAnsi="仿宋" w:eastAsia="仿宋" w:cs="宋体"/>
          <w:color w:val="000000" w:themeColor="text1"/>
          <w:sz w:val="32"/>
          <w:szCs w:val="32"/>
          <w14:textFill>
            <w14:solidFill>
              <w14:schemeClr w14:val="tx1"/>
            </w14:solidFill>
          </w14:textFill>
        </w:rPr>
        <w:t>支出</w:t>
      </w:r>
      <w:r>
        <w:rPr>
          <w:rFonts w:hint="eastAsia" w:ascii="仿宋" w:hAnsi="仿宋" w:eastAsia="仿宋" w:cs="宋体"/>
          <w:color w:val="000000" w:themeColor="text1"/>
          <w:sz w:val="32"/>
          <w:szCs w:val="32"/>
          <w:lang w:val="en-US" w:eastAsia="zh-CN"/>
          <w14:textFill>
            <w14:solidFill>
              <w14:schemeClr w14:val="tx1"/>
            </w14:solidFill>
          </w14:textFill>
        </w:rPr>
        <w:t>1895.81</w:t>
      </w:r>
      <w:r>
        <w:rPr>
          <w:rFonts w:hint="eastAsia" w:ascii="仿宋" w:hAnsi="仿宋" w:eastAsia="仿宋" w:cs="宋体"/>
          <w:color w:val="000000" w:themeColor="text1"/>
          <w:sz w:val="32"/>
          <w:szCs w:val="32"/>
          <w14:textFill>
            <w14:solidFill>
              <w14:schemeClr w14:val="tx1"/>
            </w14:solidFill>
          </w14:textFill>
        </w:rPr>
        <w:t>万元</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占</w:t>
      </w:r>
      <w:r>
        <w:rPr>
          <w:rFonts w:hint="eastAsia" w:ascii="仿宋" w:hAnsi="仿宋" w:eastAsia="仿宋" w:cs="宋体"/>
          <w:color w:val="000000" w:themeColor="text1"/>
          <w:sz w:val="32"/>
          <w:szCs w:val="32"/>
          <w:lang w:val="en-US" w:eastAsia="zh-CN"/>
          <w14:textFill>
            <w14:solidFill>
              <w14:schemeClr w14:val="tx1"/>
            </w14:solidFill>
          </w14:textFill>
        </w:rPr>
        <w:t>92.96</w:t>
      </w:r>
      <w:r>
        <w:rPr>
          <w:rFonts w:hint="eastAsia" w:ascii="仿宋" w:hAnsi="仿宋" w:eastAsia="仿宋" w:cs="宋体"/>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47.60</w:t>
      </w:r>
      <w:r>
        <w:rPr>
          <w:rFonts w:hint="eastAsia" w:ascii="仿宋" w:hAnsi="仿宋" w:eastAsia="仿宋" w:cs="宋体"/>
          <w:color w:val="000000" w:themeColor="text1"/>
          <w:sz w:val="32"/>
          <w:szCs w:val="32"/>
          <w14:textFill>
            <w14:solidFill>
              <w14:schemeClr w14:val="tx1"/>
            </w14:solidFill>
          </w14:textFill>
        </w:rPr>
        <w:t>万元，占</w:t>
      </w:r>
      <w:r>
        <w:rPr>
          <w:rFonts w:hint="eastAsia" w:ascii="仿宋" w:hAnsi="仿宋" w:eastAsia="仿宋" w:cs="宋体"/>
          <w:color w:val="000000" w:themeColor="text1"/>
          <w:sz w:val="32"/>
          <w:szCs w:val="32"/>
          <w:lang w:val="en-US" w:eastAsia="zh-CN"/>
          <w14:textFill>
            <w14:solidFill>
              <w14:schemeClr w14:val="tx1"/>
            </w14:solidFill>
          </w14:textFill>
        </w:rPr>
        <w:t>2.33</w:t>
      </w:r>
      <w:r>
        <w:rPr>
          <w:rFonts w:hint="eastAsia" w:ascii="仿宋" w:hAnsi="仿宋" w:eastAsia="仿宋" w:cs="宋体"/>
          <w:color w:val="000000" w:themeColor="text1"/>
          <w:sz w:val="32"/>
          <w:szCs w:val="32"/>
          <w14:textFill>
            <w14:solidFill>
              <w14:schemeClr w14:val="tx1"/>
            </w14:solidFill>
          </w14:textFill>
        </w:rPr>
        <w:t>%。</w:t>
      </w:r>
    </w:p>
    <w:p>
      <w:pPr>
        <w:ind w:firstLine="480" w:firstLineChars="150"/>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1.社会保障和就业支出（类）</w:t>
      </w:r>
      <w:r>
        <w:rPr>
          <w:rFonts w:hint="eastAsia" w:ascii="仿宋" w:hAnsi="仿宋" w:eastAsia="仿宋" w:cs="宋体"/>
          <w:color w:val="000000" w:themeColor="text1"/>
          <w:sz w:val="32"/>
          <w:szCs w:val="32"/>
          <w:lang w:eastAsia="zh-CN"/>
          <w14:textFill>
            <w14:solidFill>
              <w14:schemeClr w14:val="tx1"/>
            </w14:solidFill>
          </w14:textFill>
        </w:rPr>
        <w:t>行政事业单位养老支出</w:t>
      </w:r>
      <w:r>
        <w:rPr>
          <w:rFonts w:hint="eastAsia" w:ascii="仿宋" w:hAnsi="仿宋" w:eastAsia="仿宋" w:cs="宋体"/>
          <w:color w:val="000000" w:themeColor="text1"/>
          <w:sz w:val="32"/>
          <w:szCs w:val="32"/>
          <w14:textFill>
            <w14:solidFill>
              <w14:schemeClr w14:val="tx1"/>
            </w14:solidFill>
          </w14:textFill>
        </w:rPr>
        <w:t>（款）机关事业单位基本养老保险缴费支出（项）202</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年预算数为</w:t>
      </w:r>
      <w:r>
        <w:rPr>
          <w:rFonts w:hint="eastAsia" w:ascii="仿宋" w:hAnsi="仿宋" w:eastAsia="仿宋" w:cs="宋体"/>
          <w:color w:val="000000" w:themeColor="text1"/>
          <w:sz w:val="32"/>
          <w:szCs w:val="32"/>
          <w:lang w:val="en-US" w:eastAsia="zh-CN"/>
          <w14:textFill>
            <w14:solidFill>
              <w14:schemeClr w14:val="tx1"/>
            </w14:solidFill>
          </w14:textFill>
        </w:rPr>
        <w:t>59.01</w:t>
      </w:r>
      <w:r>
        <w:rPr>
          <w:rFonts w:hint="eastAsia" w:ascii="仿宋" w:hAnsi="仿宋" w:eastAsia="仿宋" w:cs="宋体"/>
          <w:color w:val="000000" w:themeColor="text1"/>
          <w:sz w:val="32"/>
          <w:szCs w:val="32"/>
          <w14:textFill>
            <w14:solidFill>
              <w14:schemeClr w14:val="tx1"/>
            </w14:solidFill>
          </w14:textFill>
        </w:rPr>
        <w:t>万元，比202</w:t>
      </w: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年执行数</w:t>
      </w:r>
      <w:r>
        <w:rPr>
          <w:rFonts w:hint="eastAsia" w:ascii="仿宋" w:hAnsi="仿宋" w:eastAsia="仿宋" w:cs="宋体"/>
          <w:color w:val="000000" w:themeColor="text1"/>
          <w:sz w:val="32"/>
          <w:szCs w:val="32"/>
          <w:lang w:val="en-US" w:eastAsia="zh-CN"/>
          <w14:textFill>
            <w14:solidFill>
              <w14:schemeClr w14:val="tx1"/>
            </w14:solidFill>
          </w14:textFill>
        </w:rPr>
        <w:t>49万元</w:t>
      </w:r>
      <w:r>
        <w:rPr>
          <w:rFonts w:hint="eastAsia" w:ascii="仿宋" w:hAnsi="仿宋" w:eastAsia="仿宋" w:cs="宋体"/>
          <w:color w:val="000000" w:themeColor="text1"/>
          <w:sz w:val="32"/>
          <w:szCs w:val="32"/>
          <w14:textFill>
            <w14:solidFill>
              <w14:schemeClr w14:val="tx1"/>
            </w14:solidFill>
          </w14:textFill>
        </w:rPr>
        <w:t>增加</w:t>
      </w:r>
      <w:r>
        <w:rPr>
          <w:rFonts w:hint="eastAsia" w:ascii="仿宋" w:hAnsi="仿宋" w:eastAsia="仿宋" w:cs="宋体"/>
          <w:color w:val="000000" w:themeColor="text1"/>
          <w:sz w:val="32"/>
          <w:szCs w:val="32"/>
          <w:lang w:val="en-US" w:eastAsia="zh-CN"/>
          <w14:textFill>
            <w14:solidFill>
              <w14:schemeClr w14:val="tx1"/>
            </w14:solidFill>
          </w14:textFill>
        </w:rPr>
        <w:t>10.01</w:t>
      </w:r>
      <w:r>
        <w:rPr>
          <w:rFonts w:hint="eastAsia" w:ascii="仿宋" w:hAnsi="仿宋" w:eastAsia="仿宋" w:cs="宋体"/>
          <w:color w:val="000000" w:themeColor="text1"/>
          <w:sz w:val="32"/>
          <w:szCs w:val="32"/>
          <w14:textFill>
            <w14:solidFill>
              <w14:schemeClr w14:val="tx1"/>
            </w14:solidFill>
          </w14:textFill>
        </w:rPr>
        <w:t>万元，增长</w:t>
      </w:r>
      <w:r>
        <w:rPr>
          <w:rFonts w:hint="eastAsia" w:ascii="仿宋" w:hAnsi="仿宋" w:eastAsia="仿宋" w:cs="宋体"/>
          <w:color w:val="000000" w:themeColor="text1"/>
          <w:sz w:val="32"/>
          <w:szCs w:val="32"/>
          <w:lang w:val="en-US" w:eastAsia="zh-CN"/>
          <w14:textFill>
            <w14:solidFill>
              <w14:schemeClr w14:val="tx1"/>
            </w14:solidFill>
          </w14:textFill>
        </w:rPr>
        <w:t>20.43</w:t>
      </w:r>
      <w:r>
        <w:rPr>
          <w:rFonts w:hint="eastAsia" w:ascii="仿宋" w:hAnsi="仿宋" w:eastAsia="仿宋" w:cs="宋体"/>
          <w:color w:val="000000" w:themeColor="text1"/>
          <w:sz w:val="32"/>
          <w:szCs w:val="32"/>
          <w14:textFill>
            <w14:solidFill>
              <w14:schemeClr w14:val="tx1"/>
            </w14:solidFill>
          </w14:textFill>
        </w:rPr>
        <w:t>%。主要</w:t>
      </w:r>
      <w:r>
        <w:rPr>
          <w:rFonts w:hint="eastAsia" w:ascii="仿宋" w:hAnsi="仿宋" w:eastAsia="仿宋" w:cs="宋体"/>
          <w:color w:val="000000" w:themeColor="text1"/>
          <w:sz w:val="32"/>
          <w:szCs w:val="32"/>
          <w:lang w:eastAsia="zh-CN"/>
          <w14:textFill>
            <w14:solidFill>
              <w14:schemeClr w14:val="tx1"/>
            </w14:solidFill>
          </w14:textFill>
        </w:rPr>
        <w:t>原因</w:t>
      </w:r>
      <w:r>
        <w:rPr>
          <w:rFonts w:hint="eastAsia" w:ascii="仿宋" w:hAnsi="仿宋" w:eastAsia="仿宋" w:cs="宋体"/>
          <w:color w:val="000000" w:themeColor="text1"/>
          <w:sz w:val="32"/>
          <w:szCs w:val="32"/>
          <w14:textFill>
            <w14:solidFill>
              <w14:schemeClr w14:val="tx1"/>
            </w14:solidFill>
          </w14:textFill>
        </w:rPr>
        <w:t>人员新增，使增加基本养老保险缴费基数。</w:t>
      </w:r>
    </w:p>
    <w:p>
      <w:pPr>
        <w:ind w:firstLine="640" w:firstLineChars="200"/>
        <w:rPr>
          <w:rFonts w:hint="eastAsia" w:ascii="仿宋" w:hAnsi="仿宋" w:eastAsia="仿宋" w:cs="宋体"/>
          <w:color w:val="auto"/>
          <w:sz w:val="32"/>
          <w:szCs w:val="32"/>
          <w:lang w:eastAsia="zh-CN"/>
        </w:rPr>
      </w:pPr>
      <w:r>
        <w:rPr>
          <w:rFonts w:hint="eastAsia" w:ascii="仿宋" w:hAnsi="仿宋" w:eastAsia="仿宋" w:cs="宋体"/>
          <w:color w:val="auto"/>
          <w:sz w:val="32"/>
          <w:szCs w:val="32"/>
        </w:rPr>
        <w:t>2.社会保障和就业支出（类）财政对其他社会保险基金的补助（款）财政对失业保险基金的补助（项）202</w:t>
      </w: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年预算数为</w:t>
      </w:r>
      <w:r>
        <w:rPr>
          <w:rFonts w:hint="eastAsia" w:ascii="仿宋" w:hAnsi="仿宋" w:eastAsia="仿宋" w:cs="宋体"/>
          <w:color w:val="auto"/>
          <w:sz w:val="32"/>
          <w:szCs w:val="32"/>
          <w:lang w:val="en-US" w:eastAsia="zh-CN"/>
        </w:rPr>
        <w:t>0.95</w:t>
      </w:r>
      <w:r>
        <w:rPr>
          <w:rFonts w:hint="eastAsia" w:ascii="仿宋" w:hAnsi="仿宋" w:eastAsia="仿宋" w:cs="宋体"/>
          <w:color w:val="auto"/>
          <w:sz w:val="32"/>
          <w:szCs w:val="32"/>
        </w:rPr>
        <w:t>万元，比202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年执行数</w:t>
      </w:r>
      <w:r>
        <w:rPr>
          <w:rFonts w:hint="eastAsia" w:ascii="仿宋" w:hAnsi="仿宋" w:eastAsia="仿宋" w:cs="宋体"/>
          <w:color w:val="auto"/>
          <w:sz w:val="32"/>
          <w:szCs w:val="32"/>
          <w:lang w:val="en-US" w:eastAsia="zh-CN"/>
        </w:rPr>
        <w:t>0.81万元</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lang w:val="en-US" w:eastAsia="zh-CN"/>
        </w:rPr>
        <w:t>0.14</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增长</w:t>
      </w:r>
      <w:r>
        <w:rPr>
          <w:rFonts w:hint="eastAsia" w:ascii="仿宋" w:hAnsi="仿宋" w:eastAsia="仿宋" w:cs="宋体"/>
          <w:color w:val="auto"/>
          <w:sz w:val="32"/>
          <w:szCs w:val="32"/>
          <w:lang w:val="en-US" w:eastAsia="zh-CN"/>
        </w:rPr>
        <w:t>17.28</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w:t>
      </w:r>
    </w:p>
    <w:p>
      <w:pPr>
        <w:ind w:firstLine="640" w:firstLineChars="200"/>
        <w:rPr>
          <w:rFonts w:ascii="仿宋" w:hAnsi="仿宋" w:eastAsia="仿宋" w:cs="宋体"/>
          <w:color w:val="auto"/>
          <w:sz w:val="32"/>
          <w:szCs w:val="32"/>
        </w:rPr>
      </w:pPr>
      <w:r>
        <w:rPr>
          <w:rFonts w:hint="eastAsia" w:ascii="仿宋" w:hAnsi="仿宋" w:eastAsia="仿宋" w:cs="宋体"/>
          <w:color w:val="auto"/>
          <w:sz w:val="32"/>
          <w:szCs w:val="32"/>
          <w:lang w:val="en-US" w:eastAsia="zh-CN"/>
        </w:rPr>
        <w:t>3.</w:t>
      </w:r>
      <w:r>
        <w:rPr>
          <w:rFonts w:hint="eastAsia" w:ascii="仿宋" w:hAnsi="仿宋" w:eastAsia="仿宋" w:cs="宋体"/>
          <w:color w:val="auto"/>
          <w:sz w:val="32"/>
          <w:szCs w:val="32"/>
        </w:rPr>
        <w:t>社会保障和就业支出（类）财政对其他社会保险基金的补助（款）财政对工伤保险基金的补助（项）202</w:t>
      </w: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年预算数为</w:t>
      </w:r>
      <w:r>
        <w:rPr>
          <w:rFonts w:hint="eastAsia" w:ascii="仿宋" w:hAnsi="仿宋" w:eastAsia="仿宋" w:cs="宋体"/>
          <w:color w:val="auto"/>
          <w:sz w:val="32"/>
          <w:szCs w:val="32"/>
          <w:lang w:val="en-US" w:eastAsia="zh-CN"/>
        </w:rPr>
        <w:t>0.37</w:t>
      </w:r>
      <w:r>
        <w:rPr>
          <w:rFonts w:hint="eastAsia" w:ascii="仿宋" w:hAnsi="仿宋" w:eastAsia="仿宋" w:cs="宋体"/>
          <w:color w:val="auto"/>
          <w:sz w:val="32"/>
          <w:szCs w:val="32"/>
        </w:rPr>
        <w:t>万元，比202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年执行数</w:t>
      </w:r>
      <w:r>
        <w:rPr>
          <w:rFonts w:hint="eastAsia" w:ascii="仿宋" w:hAnsi="仿宋" w:eastAsia="仿宋" w:cs="宋体"/>
          <w:color w:val="auto"/>
          <w:sz w:val="32"/>
          <w:szCs w:val="32"/>
          <w:lang w:val="en-US" w:eastAsia="zh-CN"/>
        </w:rPr>
        <w:t>0.62万元</w:t>
      </w:r>
      <w:r>
        <w:rPr>
          <w:rFonts w:hint="eastAsia" w:ascii="仿宋" w:hAnsi="仿宋" w:eastAsia="仿宋" w:cs="宋体"/>
          <w:color w:val="auto"/>
          <w:sz w:val="32"/>
          <w:szCs w:val="32"/>
          <w:lang w:eastAsia="zh-CN"/>
        </w:rPr>
        <w:t>减少</w:t>
      </w:r>
      <w:r>
        <w:rPr>
          <w:rFonts w:hint="eastAsia" w:ascii="仿宋" w:hAnsi="仿宋" w:eastAsia="仿宋" w:cs="宋体"/>
          <w:color w:val="auto"/>
          <w:sz w:val="32"/>
          <w:szCs w:val="32"/>
        </w:rPr>
        <w:t>0.</w:t>
      </w:r>
      <w:r>
        <w:rPr>
          <w:rFonts w:hint="eastAsia" w:ascii="仿宋" w:hAnsi="仿宋" w:eastAsia="仿宋" w:cs="宋体"/>
          <w:color w:val="auto"/>
          <w:sz w:val="32"/>
          <w:szCs w:val="32"/>
          <w:lang w:val="en-US" w:eastAsia="zh-CN"/>
        </w:rPr>
        <w:t>25</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降低</w:t>
      </w:r>
      <w:r>
        <w:rPr>
          <w:rFonts w:hint="eastAsia" w:ascii="仿宋" w:hAnsi="仿宋" w:eastAsia="仿宋" w:cs="宋体"/>
          <w:color w:val="auto"/>
          <w:sz w:val="32"/>
          <w:szCs w:val="32"/>
          <w:lang w:val="en-US" w:eastAsia="zh-CN"/>
        </w:rPr>
        <w:t>40.32</w:t>
      </w:r>
      <w:r>
        <w:rPr>
          <w:rFonts w:hint="eastAsia" w:ascii="仿宋" w:hAnsi="仿宋" w:eastAsia="仿宋" w:cs="宋体"/>
          <w:color w:val="auto"/>
          <w:sz w:val="32"/>
          <w:szCs w:val="32"/>
        </w:rPr>
        <w:t>%主要原因</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是人员有变动。</w:t>
      </w:r>
    </w:p>
    <w:p>
      <w:pPr>
        <w:ind w:firstLine="640" w:firstLineChars="200"/>
        <w:rPr>
          <w:rFonts w:ascii="楷体" w:hAnsi="楷体" w:eastAsia="楷体"/>
          <w:color w:val="FF0000"/>
          <w:sz w:val="32"/>
          <w:szCs w:val="32"/>
        </w:rPr>
      </w:pPr>
      <w:r>
        <w:rPr>
          <w:rFonts w:hint="eastAsia" w:ascii="仿宋" w:hAnsi="仿宋" w:eastAsia="仿宋" w:cs="宋体"/>
          <w:color w:val="auto"/>
          <w:sz w:val="32"/>
          <w:szCs w:val="32"/>
          <w:lang w:val="en-US" w:eastAsia="zh-CN"/>
        </w:rPr>
        <w:t>4</w:t>
      </w:r>
      <w:r>
        <w:rPr>
          <w:rFonts w:hint="eastAsia" w:ascii="仿宋" w:hAnsi="仿宋" w:eastAsia="仿宋" w:cs="宋体"/>
          <w:color w:val="auto"/>
          <w:sz w:val="32"/>
          <w:szCs w:val="32"/>
        </w:rPr>
        <w:t>.卫生健康支出（类）行政事业单位医疗（款）公务员医疗补助（项）202</w:t>
      </w: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年预算数为</w:t>
      </w:r>
      <w:r>
        <w:rPr>
          <w:rFonts w:hint="eastAsia" w:ascii="仿宋" w:hAnsi="仿宋" w:eastAsia="仿宋" w:cs="宋体"/>
          <w:color w:val="auto"/>
          <w:sz w:val="32"/>
          <w:szCs w:val="32"/>
          <w:lang w:val="en-US" w:eastAsia="zh-CN"/>
        </w:rPr>
        <w:t>3.57</w:t>
      </w:r>
      <w:r>
        <w:rPr>
          <w:rFonts w:hint="eastAsia" w:ascii="仿宋" w:hAnsi="仿宋" w:eastAsia="仿宋" w:cs="宋体"/>
          <w:color w:val="auto"/>
          <w:sz w:val="32"/>
          <w:szCs w:val="32"/>
        </w:rPr>
        <w:t>万元，比202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年执行数</w:t>
      </w:r>
      <w:r>
        <w:rPr>
          <w:rFonts w:hint="eastAsia" w:ascii="仿宋" w:hAnsi="仿宋" w:eastAsia="仿宋" w:cs="宋体"/>
          <w:color w:val="auto"/>
          <w:sz w:val="32"/>
          <w:szCs w:val="32"/>
          <w:lang w:val="en-US" w:eastAsia="zh-CN"/>
        </w:rPr>
        <w:t>9.19万元</w:t>
      </w:r>
      <w:r>
        <w:rPr>
          <w:rFonts w:hint="eastAsia" w:ascii="仿宋" w:hAnsi="仿宋" w:eastAsia="仿宋" w:cs="宋体"/>
          <w:color w:val="auto"/>
          <w:sz w:val="32"/>
          <w:szCs w:val="32"/>
          <w:lang w:eastAsia="zh-CN"/>
        </w:rPr>
        <w:t>减少</w:t>
      </w:r>
      <w:r>
        <w:rPr>
          <w:rFonts w:hint="eastAsia" w:ascii="仿宋" w:hAnsi="仿宋" w:eastAsia="仿宋" w:cs="宋体"/>
          <w:color w:val="auto"/>
          <w:sz w:val="32"/>
          <w:szCs w:val="32"/>
          <w:lang w:val="en-US" w:eastAsia="zh-CN"/>
        </w:rPr>
        <w:t>5.62</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降低</w:t>
      </w:r>
      <w:r>
        <w:rPr>
          <w:rFonts w:hint="eastAsia" w:ascii="仿宋" w:hAnsi="仿宋" w:eastAsia="仿宋" w:cs="宋体"/>
          <w:color w:val="auto"/>
          <w:sz w:val="32"/>
          <w:szCs w:val="32"/>
          <w:lang w:val="en-US" w:eastAsia="zh-CN"/>
        </w:rPr>
        <w:t>61.15</w:t>
      </w:r>
      <w:r>
        <w:rPr>
          <w:rFonts w:hint="eastAsia" w:ascii="仿宋" w:hAnsi="仿宋" w:eastAsia="仿宋" w:cs="宋体"/>
          <w:color w:val="auto"/>
          <w:sz w:val="32"/>
          <w:szCs w:val="32"/>
        </w:rPr>
        <w:t>%。主要</w:t>
      </w:r>
      <w:r>
        <w:rPr>
          <w:rFonts w:hint="eastAsia" w:ascii="仿宋" w:hAnsi="仿宋" w:eastAsia="仿宋" w:cs="宋体"/>
          <w:color w:val="auto"/>
          <w:sz w:val="32"/>
          <w:szCs w:val="32"/>
          <w:lang w:eastAsia="zh-CN"/>
        </w:rPr>
        <w:t>原因</w:t>
      </w:r>
      <w:r>
        <w:rPr>
          <w:rFonts w:hint="eastAsia" w:ascii="仿宋" w:hAnsi="仿宋" w:eastAsia="仿宋" w:cs="宋体"/>
          <w:color w:val="auto"/>
          <w:sz w:val="32"/>
          <w:szCs w:val="32"/>
        </w:rPr>
        <w:t>是人员</w:t>
      </w:r>
      <w:r>
        <w:rPr>
          <w:rFonts w:hint="eastAsia" w:ascii="仿宋" w:hAnsi="仿宋" w:eastAsia="仿宋" w:cs="宋体"/>
          <w:color w:val="auto"/>
          <w:sz w:val="32"/>
          <w:szCs w:val="32"/>
          <w:lang w:eastAsia="zh-CN"/>
        </w:rPr>
        <w:t>变动</w:t>
      </w:r>
      <w:r>
        <w:rPr>
          <w:rFonts w:hint="eastAsia" w:ascii="仿宋" w:hAnsi="仿宋" w:eastAsia="仿宋" w:cs="宋体"/>
          <w:color w:val="auto"/>
          <w:sz w:val="32"/>
          <w:szCs w:val="32"/>
        </w:rPr>
        <w:t>。</w:t>
      </w:r>
      <w:r>
        <w:rPr>
          <w:rFonts w:hint="eastAsia" w:ascii="楷体" w:hAnsi="楷体" w:eastAsia="楷体"/>
          <w:color w:val="FF0000"/>
          <w:sz w:val="32"/>
          <w:szCs w:val="32"/>
        </w:rPr>
        <w:t xml:space="preserve"> </w:t>
      </w:r>
    </w:p>
    <w:p>
      <w:pPr>
        <w:ind w:firstLine="640" w:firstLineChars="200"/>
        <w:rPr>
          <w:rFonts w:ascii="仿宋" w:hAnsi="仿宋" w:eastAsia="仿宋" w:cs="宋体"/>
          <w:color w:val="auto"/>
          <w:sz w:val="32"/>
          <w:szCs w:val="32"/>
        </w:rPr>
      </w:pPr>
      <w:r>
        <w:rPr>
          <w:rFonts w:hint="eastAsia" w:ascii="仿宋" w:hAnsi="仿宋" w:eastAsia="仿宋" w:cs="宋体"/>
          <w:color w:val="auto"/>
          <w:sz w:val="32"/>
          <w:szCs w:val="32"/>
          <w:lang w:val="en-US" w:eastAsia="zh-CN"/>
        </w:rPr>
        <w:t>5</w:t>
      </w:r>
      <w:r>
        <w:rPr>
          <w:rFonts w:hint="eastAsia" w:ascii="仿宋" w:hAnsi="仿宋" w:eastAsia="仿宋" w:cs="宋体"/>
          <w:color w:val="auto"/>
          <w:sz w:val="32"/>
          <w:szCs w:val="32"/>
        </w:rPr>
        <w:t>.卫生健康支出（类）财政对基本医疗保险基金的补助（款）财政对职工基本医疗保险基金的补助（项）202</w:t>
      </w: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年预算数为</w:t>
      </w:r>
      <w:r>
        <w:rPr>
          <w:rFonts w:hint="eastAsia" w:ascii="仿宋" w:hAnsi="仿宋" w:eastAsia="仿宋" w:cs="宋体"/>
          <w:color w:val="auto"/>
          <w:sz w:val="32"/>
          <w:szCs w:val="32"/>
          <w:lang w:val="en-US" w:eastAsia="zh-CN"/>
        </w:rPr>
        <w:t>32.09</w:t>
      </w:r>
      <w:r>
        <w:rPr>
          <w:rFonts w:hint="eastAsia" w:ascii="仿宋" w:hAnsi="仿宋" w:eastAsia="仿宋" w:cs="宋体"/>
          <w:color w:val="auto"/>
          <w:sz w:val="32"/>
          <w:szCs w:val="32"/>
        </w:rPr>
        <w:t>万元，比202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年执行数</w:t>
      </w:r>
      <w:r>
        <w:rPr>
          <w:rFonts w:hint="eastAsia" w:ascii="仿宋" w:hAnsi="仿宋" w:eastAsia="仿宋" w:cs="宋体"/>
          <w:color w:val="auto"/>
          <w:sz w:val="32"/>
          <w:szCs w:val="32"/>
          <w:lang w:val="en-US" w:eastAsia="zh-CN"/>
        </w:rPr>
        <w:t>26.64万元</w:t>
      </w:r>
      <w:r>
        <w:rPr>
          <w:rFonts w:hint="eastAsia" w:ascii="仿宋" w:hAnsi="仿宋" w:eastAsia="仿宋" w:cs="宋体"/>
          <w:color w:val="auto"/>
          <w:sz w:val="32"/>
          <w:szCs w:val="32"/>
        </w:rPr>
        <w:t>增加</w:t>
      </w:r>
      <w:r>
        <w:rPr>
          <w:rFonts w:hint="eastAsia" w:ascii="仿宋" w:hAnsi="仿宋" w:eastAsia="仿宋" w:cs="宋体"/>
          <w:color w:val="auto"/>
          <w:sz w:val="32"/>
          <w:szCs w:val="32"/>
          <w:lang w:val="en-US" w:eastAsia="zh-CN"/>
        </w:rPr>
        <w:t>5.45</w:t>
      </w:r>
      <w:r>
        <w:rPr>
          <w:rFonts w:hint="eastAsia" w:ascii="仿宋" w:hAnsi="仿宋" w:eastAsia="仿宋" w:cs="宋体"/>
          <w:color w:val="auto"/>
          <w:sz w:val="32"/>
          <w:szCs w:val="32"/>
        </w:rPr>
        <w:t>万元，增长</w:t>
      </w:r>
      <w:r>
        <w:rPr>
          <w:rFonts w:hint="eastAsia" w:ascii="仿宋" w:hAnsi="仿宋" w:eastAsia="仿宋" w:cs="宋体"/>
          <w:color w:val="auto"/>
          <w:sz w:val="32"/>
          <w:szCs w:val="32"/>
          <w:lang w:val="en-US" w:eastAsia="zh-CN"/>
        </w:rPr>
        <w:t>20.46</w:t>
      </w:r>
      <w:r>
        <w:rPr>
          <w:rFonts w:hint="eastAsia" w:ascii="仿宋" w:hAnsi="仿宋" w:eastAsia="仿宋" w:cs="宋体"/>
          <w:color w:val="auto"/>
          <w:sz w:val="32"/>
          <w:szCs w:val="32"/>
        </w:rPr>
        <w:t>%。主要</w:t>
      </w:r>
      <w:r>
        <w:rPr>
          <w:rFonts w:hint="eastAsia" w:ascii="仿宋" w:hAnsi="仿宋" w:eastAsia="仿宋" w:cs="宋体"/>
          <w:color w:val="auto"/>
          <w:sz w:val="32"/>
          <w:szCs w:val="32"/>
          <w:lang w:eastAsia="zh-CN"/>
        </w:rPr>
        <w:t>原因</w:t>
      </w:r>
      <w:r>
        <w:rPr>
          <w:rFonts w:hint="eastAsia" w:ascii="仿宋" w:hAnsi="仿宋" w:eastAsia="仿宋" w:cs="宋体"/>
          <w:color w:val="auto"/>
          <w:sz w:val="32"/>
          <w:szCs w:val="32"/>
        </w:rPr>
        <w:t>是人员新增。</w:t>
      </w:r>
    </w:p>
    <w:p>
      <w:pPr>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6</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文化旅游体育与传媒</w:t>
      </w:r>
      <w:r>
        <w:rPr>
          <w:rFonts w:hint="eastAsia" w:ascii="仿宋" w:hAnsi="仿宋" w:eastAsia="仿宋" w:cs="宋体"/>
          <w:color w:val="000000" w:themeColor="text1"/>
          <w:sz w:val="32"/>
          <w:szCs w:val="32"/>
          <w14:textFill>
            <w14:solidFill>
              <w14:schemeClr w14:val="tx1"/>
            </w14:solidFill>
          </w14:textFill>
        </w:rPr>
        <w:t>（类）</w:t>
      </w:r>
      <w:r>
        <w:rPr>
          <w:rFonts w:hint="eastAsia" w:ascii="仿宋" w:hAnsi="仿宋" w:eastAsia="仿宋" w:cs="宋体"/>
          <w:color w:val="000000" w:themeColor="text1"/>
          <w:sz w:val="32"/>
          <w:szCs w:val="32"/>
          <w:lang w:eastAsia="zh-CN"/>
          <w14:textFill>
            <w14:solidFill>
              <w14:schemeClr w14:val="tx1"/>
            </w14:solidFill>
          </w14:textFill>
        </w:rPr>
        <w:t>文化和旅游（款）</w:t>
      </w:r>
      <w:r>
        <w:rPr>
          <w:rFonts w:hint="eastAsia" w:ascii="仿宋" w:hAnsi="仿宋" w:eastAsia="仿宋" w:cs="宋体"/>
          <w:color w:val="000000" w:themeColor="text1"/>
          <w:sz w:val="32"/>
          <w:szCs w:val="32"/>
          <w14:textFill>
            <w14:solidFill>
              <w14:schemeClr w14:val="tx1"/>
            </w14:solidFill>
          </w14:textFill>
        </w:rPr>
        <w:t>行政运行（项）202</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年预算数为</w:t>
      </w:r>
      <w:r>
        <w:rPr>
          <w:rFonts w:hint="eastAsia" w:ascii="仿宋" w:hAnsi="仿宋" w:eastAsia="仿宋" w:cs="宋体"/>
          <w:color w:val="000000" w:themeColor="text1"/>
          <w:sz w:val="32"/>
          <w:szCs w:val="32"/>
          <w:lang w:val="en-US" w:eastAsia="zh-CN"/>
          <w14:textFill>
            <w14:solidFill>
              <w14:schemeClr w14:val="tx1"/>
            </w14:solidFill>
          </w14:textFill>
        </w:rPr>
        <w:t>453.73</w:t>
      </w:r>
      <w:r>
        <w:rPr>
          <w:rFonts w:hint="eastAsia" w:ascii="仿宋" w:hAnsi="仿宋" w:eastAsia="仿宋" w:cs="宋体"/>
          <w:color w:val="000000" w:themeColor="text1"/>
          <w:sz w:val="32"/>
          <w:szCs w:val="32"/>
          <w14:textFill>
            <w14:solidFill>
              <w14:schemeClr w14:val="tx1"/>
            </w14:solidFill>
          </w14:textFill>
        </w:rPr>
        <w:t>万元，比202</w:t>
      </w: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年执行数</w:t>
      </w:r>
      <w:r>
        <w:rPr>
          <w:rFonts w:hint="eastAsia" w:ascii="仿宋" w:hAnsi="仿宋" w:eastAsia="仿宋" w:cs="宋体"/>
          <w:color w:val="000000" w:themeColor="text1"/>
          <w:sz w:val="32"/>
          <w:szCs w:val="32"/>
          <w:lang w:val="en-US" w:eastAsia="zh-CN"/>
          <w14:textFill>
            <w14:solidFill>
              <w14:schemeClr w14:val="tx1"/>
            </w14:solidFill>
          </w14:textFill>
        </w:rPr>
        <w:t>387.39万元</w:t>
      </w:r>
      <w:r>
        <w:rPr>
          <w:rFonts w:hint="eastAsia" w:ascii="仿宋" w:hAnsi="仿宋" w:eastAsia="仿宋" w:cs="宋体"/>
          <w:color w:val="000000" w:themeColor="text1"/>
          <w:sz w:val="32"/>
          <w:szCs w:val="32"/>
          <w:lang w:eastAsia="zh-CN"/>
          <w14:textFill>
            <w14:solidFill>
              <w14:schemeClr w14:val="tx1"/>
            </w14:solidFill>
          </w14:textFill>
        </w:rPr>
        <w:t>增加</w:t>
      </w:r>
      <w:r>
        <w:rPr>
          <w:rFonts w:hint="eastAsia" w:ascii="仿宋" w:hAnsi="仿宋" w:eastAsia="仿宋" w:cs="宋体"/>
          <w:color w:val="000000" w:themeColor="text1"/>
          <w:sz w:val="32"/>
          <w:szCs w:val="32"/>
          <w:lang w:val="en-US" w:eastAsia="zh-CN"/>
          <w14:textFill>
            <w14:solidFill>
              <w14:schemeClr w14:val="tx1"/>
            </w14:solidFill>
          </w14:textFill>
        </w:rPr>
        <w:t>66.34</w:t>
      </w:r>
      <w:r>
        <w:rPr>
          <w:rFonts w:hint="eastAsia" w:ascii="仿宋" w:hAnsi="仿宋" w:eastAsia="仿宋" w:cs="宋体"/>
          <w:color w:val="000000" w:themeColor="text1"/>
          <w:sz w:val="32"/>
          <w:szCs w:val="32"/>
          <w14:textFill>
            <w14:solidFill>
              <w14:schemeClr w14:val="tx1"/>
            </w14:solidFill>
          </w14:textFill>
        </w:rPr>
        <w:t>万元，</w:t>
      </w:r>
      <w:r>
        <w:rPr>
          <w:rFonts w:hint="eastAsia" w:ascii="仿宋" w:hAnsi="仿宋" w:eastAsia="仿宋" w:cs="宋体"/>
          <w:color w:val="000000" w:themeColor="text1"/>
          <w:sz w:val="32"/>
          <w:szCs w:val="32"/>
          <w:lang w:eastAsia="zh-CN"/>
          <w14:textFill>
            <w14:solidFill>
              <w14:schemeClr w14:val="tx1"/>
            </w14:solidFill>
          </w14:textFill>
        </w:rPr>
        <w:t>增长</w:t>
      </w:r>
      <w:r>
        <w:rPr>
          <w:rFonts w:hint="eastAsia" w:ascii="仿宋" w:hAnsi="仿宋" w:eastAsia="仿宋" w:cs="宋体"/>
          <w:color w:val="000000" w:themeColor="text1"/>
          <w:sz w:val="32"/>
          <w:szCs w:val="32"/>
          <w:lang w:val="en-US" w:eastAsia="zh-CN"/>
          <w14:textFill>
            <w14:solidFill>
              <w14:schemeClr w14:val="tx1"/>
            </w14:solidFill>
          </w14:textFill>
        </w:rPr>
        <w:t>17.12</w:t>
      </w:r>
      <w:r>
        <w:rPr>
          <w:rFonts w:hint="eastAsia" w:ascii="仿宋" w:hAnsi="仿宋" w:eastAsia="仿宋" w:cs="宋体"/>
          <w:color w:val="000000" w:themeColor="text1"/>
          <w:sz w:val="32"/>
          <w:szCs w:val="32"/>
          <w14:textFill>
            <w14:solidFill>
              <w14:schemeClr w14:val="tx1"/>
            </w14:solidFill>
          </w14:textFill>
        </w:rPr>
        <w:t>%。</w:t>
      </w:r>
    </w:p>
    <w:p>
      <w:pPr>
        <w:ind w:firstLine="640" w:firstLineChars="200"/>
        <w:rPr>
          <w:rFonts w:hint="eastAsia" w:ascii="仿宋" w:hAnsi="仿宋" w:eastAsia="仿宋" w:cs="宋体"/>
          <w:color w:val="auto"/>
          <w:sz w:val="32"/>
          <w:szCs w:val="32"/>
          <w:lang w:eastAsia="zh-CN"/>
        </w:rPr>
      </w:pPr>
      <w:r>
        <w:rPr>
          <w:rFonts w:hint="eastAsia" w:ascii="仿宋" w:hAnsi="仿宋" w:eastAsia="仿宋" w:cs="宋体"/>
          <w:color w:val="auto"/>
          <w:sz w:val="32"/>
          <w:szCs w:val="32"/>
          <w:lang w:val="en-US" w:eastAsia="zh-CN"/>
        </w:rPr>
        <w:t>7</w:t>
      </w:r>
      <w:r>
        <w:rPr>
          <w:rFonts w:hint="eastAsia" w:ascii="仿宋" w:hAnsi="仿宋" w:eastAsia="仿宋" w:cs="宋体"/>
          <w:color w:val="auto"/>
          <w:sz w:val="32"/>
          <w:szCs w:val="32"/>
        </w:rPr>
        <w:t>.</w:t>
      </w:r>
      <w:r>
        <w:rPr>
          <w:rFonts w:hint="eastAsia" w:ascii="仿宋" w:hAnsi="仿宋" w:eastAsia="仿宋"/>
          <w:color w:val="auto"/>
          <w:sz w:val="32"/>
          <w:szCs w:val="32"/>
        </w:rPr>
        <w:t>文化旅游体育与传媒</w:t>
      </w:r>
      <w:r>
        <w:rPr>
          <w:rFonts w:hint="eastAsia" w:ascii="仿宋" w:hAnsi="仿宋" w:eastAsia="仿宋"/>
          <w:color w:val="auto"/>
          <w:sz w:val="32"/>
          <w:szCs w:val="32"/>
          <w:lang w:eastAsia="zh-CN"/>
        </w:rPr>
        <w:t>支出</w:t>
      </w:r>
      <w:r>
        <w:rPr>
          <w:rFonts w:hint="eastAsia" w:ascii="仿宋" w:hAnsi="仿宋" w:eastAsia="仿宋" w:cs="宋体"/>
          <w:color w:val="auto"/>
          <w:sz w:val="32"/>
          <w:szCs w:val="32"/>
        </w:rPr>
        <w:t>（类）</w:t>
      </w:r>
      <w:r>
        <w:rPr>
          <w:rFonts w:hint="eastAsia" w:ascii="仿宋" w:hAnsi="仿宋" w:eastAsia="仿宋" w:cs="宋体"/>
          <w:color w:val="auto"/>
          <w:sz w:val="32"/>
          <w:szCs w:val="32"/>
          <w:lang w:eastAsia="zh-CN"/>
        </w:rPr>
        <w:t>文化和旅游（款）</w:t>
      </w:r>
      <w:r>
        <w:rPr>
          <w:rFonts w:hint="eastAsia" w:ascii="仿宋" w:hAnsi="仿宋" w:eastAsia="仿宋" w:cs="宋体"/>
          <w:color w:val="auto"/>
          <w:sz w:val="32"/>
          <w:szCs w:val="32"/>
        </w:rPr>
        <w:t>艺术表演团体（项）202</w:t>
      </w: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年预算数为</w:t>
      </w:r>
      <w:r>
        <w:rPr>
          <w:rFonts w:hint="eastAsia" w:ascii="仿宋" w:hAnsi="仿宋" w:eastAsia="仿宋" w:cs="宋体"/>
          <w:color w:val="auto"/>
          <w:sz w:val="32"/>
          <w:szCs w:val="32"/>
          <w:lang w:val="en-US" w:eastAsia="zh-CN"/>
        </w:rPr>
        <w:t>43.05</w:t>
      </w:r>
      <w:r>
        <w:rPr>
          <w:rFonts w:hint="eastAsia" w:ascii="仿宋" w:hAnsi="仿宋" w:eastAsia="仿宋" w:cs="宋体"/>
          <w:color w:val="auto"/>
          <w:sz w:val="32"/>
          <w:szCs w:val="32"/>
        </w:rPr>
        <w:t>万元，比202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年执行数</w:t>
      </w:r>
      <w:r>
        <w:rPr>
          <w:rFonts w:hint="eastAsia" w:ascii="仿宋" w:hAnsi="仿宋" w:eastAsia="仿宋" w:cs="宋体"/>
          <w:color w:val="auto"/>
          <w:sz w:val="32"/>
          <w:szCs w:val="32"/>
          <w:lang w:val="en-US" w:eastAsia="zh-CN"/>
        </w:rPr>
        <w:t>30.22万元</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lang w:val="en-US" w:eastAsia="zh-CN"/>
        </w:rPr>
        <w:t>12.83万元，增长42.46</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w:t>
      </w:r>
    </w:p>
    <w:p>
      <w:pPr>
        <w:ind w:firstLine="640" w:firstLineChars="200"/>
        <w:rPr>
          <w:rFonts w:hint="eastAsia" w:ascii="仿宋" w:hAnsi="仿宋" w:eastAsia="仿宋" w:cs="宋体"/>
          <w:color w:val="auto"/>
          <w:sz w:val="32"/>
          <w:szCs w:val="32"/>
        </w:rPr>
      </w:pPr>
      <w:r>
        <w:rPr>
          <w:rFonts w:hint="eastAsia" w:ascii="仿宋" w:hAnsi="仿宋" w:eastAsia="仿宋"/>
          <w:color w:val="auto"/>
          <w:sz w:val="32"/>
          <w:szCs w:val="32"/>
          <w:lang w:val="en-US" w:eastAsia="zh-CN"/>
        </w:rPr>
        <w:t>8.</w:t>
      </w:r>
      <w:r>
        <w:rPr>
          <w:rFonts w:hint="eastAsia" w:ascii="仿宋" w:hAnsi="仿宋" w:eastAsia="仿宋"/>
          <w:color w:val="auto"/>
          <w:sz w:val="32"/>
          <w:szCs w:val="32"/>
        </w:rPr>
        <w:t>文化旅游体育与传媒</w:t>
      </w:r>
      <w:r>
        <w:rPr>
          <w:rFonts w:hint="eastAsia" w:ascii="仿宋" w:hAnsi="仿宋" w:eastAsia="仿宋"/>
          <w:color w:val="auto"/>
          <w:sz w:val="32"/>
          <w:szCs w:val="32"/>
          <w:lang w:eastAsia="zh-CN"/>
        </w:rPr>
        <w:t>支出</w:t>
      </w:r>
      <w:r>
        <w:rPr>
          <w:rFonts w:hint="eastAsia" w:ascii="仿宋" w:hAnsi="仿宋" w:eastAsia="仿宋" w:cs="宋体"/>
          <w:color w:val="auto"/>
          <w:sz w:val="32"/>
          <w:szCs w:val="32"/>
        </w:rPr>
        <w:t>（类）</w:t>
      </w:r>
      <w:r>
        <w:rPr>
          <w:rFonts w:hint="eastAsia" w:ascii="仿宋" w:hAnsi="仿宋" w:eastAsia="仿宋" w:cs="宋体"/>
          <w:color w:val="auto"/>
          <w:sz w:val="32"/>
          <w:szCs w:val="32"/>
          <w:lang w:eastAsia="zh-CN"/>
        </w:rPr>
        <w:t>文化和旅游（款）群众文化</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项）</w:t>
      </w:r>
      <w:r>
        <w:rPr>
          <w:rFonts w:hint="eastAsia" w:ascii="仿宋" w:hAnsi="仿宋" w:eastAsia="仿宋" w:cs="宋体"/>
          <w:color w:val="auto"/>
          <w:sz w:val="32"/>
          <w:szCs w:val="32"/>
          <w:lang w:val="en-US" w:eastAsia="zh-CN"/>
        </w:rPr>
        <w:t>2022年预算数为6万元，</w:t>
      </w:r>
      <w:r>
        <w:rPr>
          <w:rFonts w:hint="eastAsia" w:ascii="仿宋" w:hAnsi="仿宋" w:eastAsia="仿宋" w:cs="宋体"/>
          <w:color w:val="auto"/>
          <w:sz w:val="32"/>
          <w:szCs w:val="32"/>
        </w:rPr>
        <w:t>比202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年执行数</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lang w:val="en-US" w:eastAsia="zh-CN"/>
        </w:rPr>
        <w:t>6万元，</w:t>
      </w:r>
      <w:r>
        <w:rPr>
          <w:rFonts w:hint="eastAsia" w:ascii="仿宋" w:hAnsi="仿宋" w:eastAsia="仿宋" w:cs="宋体"/>
          <w:color w:val="auto"/>
          <w:sz w:val="32"/>
          <w:szCs w:val="32"/>
          <w:lang w:eastAsia="zh-CN"/>
        </w:rPr>
        <w:t>增长</w:t>
      </w:r>
      <w:r>
        <w:rPr>
          <w:rFonts w:hint="eastAsia" w:ascii="仿宋" w:hAnsi="仿宋" w:eastAsia="仿宋" w:cs="宋体"/>
          <w:color w:val="auto"/>
          <w:sz w:val="32"/>
          <w:szCs w:val="32"/>
          <w:lang w:val="en-US" w:eastAsia="zh-CN"/>
        </w:rPr>
        <w:t>100</w:t>
      </w:r>
      <w:r>
        <w:rPr>
          <w:rFonts w:hint="eastAsia" w:ascii="仿宋" w:hAnsi="仿宋" w:eastAsia="仿宋" w:cs="宋体"/>
          <w:color w:val="auto"/>
          <w:sz w:val="32"/>
          <w:szCs w:val="32"/>
        </w:rPr>
        <w:t>%。</w:t>
      </w:r>
    </w:p>
    <w:p>
      <w:pPr>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9.</w:t>
      </w:r>
      <w:r>
        <w:rPr>
          <w:rFonts w:hint="eastAsia" w:ascii="仿宋" w:hAnsi="仿宋" w:eastAsia="仿宋"/>
          <w:color w:val="auto"/>
          <w:sz w:val="32"/>
          <w:szCs w:val="32"/>
        </w:rPr>
        <w:t>文化旅游体育与传媒</w:t>
      </w:r>
      <w:r>
        <w:rPr>
          <w:rFonts w:hint="eastAsia" w:ascii="仿宋" w:hAnsi="仿宋" w:eastAsia="仿宋"/>
          <w:color w:val="auto"/>
          <w:sz w:val="32"/>
          <w:szCs w:val="32"/>
          <w:lang w:eastAsia="zh-CN"/>
        </w:rPr>
        <w:t>支出</w:t>
      </w:r>
      <w:r>
        <w:rPr>
          <w:rFonts w:hint="eastAsia" w:ascii="仿宋" w:hAnsi="仿宋" w:eastAsia="仿宋" w:cs="宋体"/>
          <w:color w:val="auto"/>
          <w:sz w:val="32"/>
          <w:szCs w:val="32"/>
        </w:rPr>
        <w:t>（类）</w:t>
      </w:r>
      <w:r>
        <w:rPr>
          <w:rFonts w:hint="eastAsia" w:ascii="仿宋" w:hAnsi="仿宋" w:eastAsia="仿宋" w:cs="宋体"/>
          <w:color w:val="auto"/>
          <w:sz w:val="32"/>
          <w:szCs w:val="32"/>
          <w:lang w:eastAsia="zh-CN"/>
        </w:rPr>
        <w:t>文化和旅游（款）</w:t>
      </w:r>
      <w:r>
        <w:rPr>
          <w:rFonts w:hint="eastAsia" w:ascii="仿宋" w:hAnsi="仿宋" w:eastAsia="仿宋" w:cs="宋体"/>
          <w:color w:val="auto"/>
          <w:sz w:val="32"/>
          <w:szCs w:val="32"/>
        </w:rPr>
        <w:t>文化创作与保护</w:t>
      </w:r>
      <w:r>
        <w:rPr>
          <w:rFonts w:hint="eastAsia" w:ascii="仿宋" w:hAnsi="仿宋" w:eastAsia="仿宋" w:cs="宋体"/>
          <w:color w:val="auto"/>
          <w:sz w:val="32"/>
          <w:szCs w:val="32"/>
          <w:lang w:eastAsia="zh-CN"/>
        </w:rPr>
        <w:t>（项）</w:t>
      </w:r>
      <w:r>
        <w:rPr>
          <w:rFonts w:hint="eastAsia" w:ascii="仿宋" w:hAnsi="仿宋" w:eastAsia="仿宋" w:cs="宋体"/>
          <w:color w:val="auto"/>
          <w:sz w:val="32"/>
          <w:szCs w:val="32"/>
          <w:lang w:val="en-US" w:eastAsia="zh-CN"/>
        </w:rPr>
        <w:t>2022年预算数为31.2万元，</w:t>
      </w:r>
      <w:r>
        <w:rPr>
          <w:rFonts w:hint="eastAsia" w:ascii="仿宋" w:hAnsi="仿宋" w:eastAsia="仿宋" w:cs="宋体"/>
          <w:color w:val="auto"/>
          <w:sz w:val="32"/>
          <w:szCs w:val="32"/>
        </w:rPr>
        <w:t>比202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年执行数</w:t>
      </w:r>
      <w:r>
        <w:rPr>
          <w:rFonts w:hint="eastAsia" w:ascii="仿宋" w:hAnsi="仿宋" w:eastAsia="仿宋" w:cs="宋体"/>
          <w:color w:val="auto"/>
          <w:sz w:val="32"/>
          <w:szCs w:val="32"/>
          <w:lang w:val="en-US" w:eastAsia="zh-CN"/>
        </w:rPr>
        <w:t>2.06万元</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lang w:val="en-US" w:eastAsia="zh-CN"/>
        </w:rPr>
        <w:t>29.14万元，</w:t>
      </w:r>
      <w:r>
        <w:rPr>
          <w:rFonts w:hint="eastAsia" w:ascii="仿宋" w:hAnsi="仿宋" w:eastAsia="仿宋" w:cs="宋体"/>
          <w:color w:val="auto"/>
          <w:sz w:val="32"/>
          <w:szCs w:val="32"/>
        </w:rPr>
        <w:t>增长</w:t>
      </w:r>
      <w:r>
        <w:rPr>
          <w:rFonts w:hint="eastAsia" w:ascii="仿宋" w:hAnsi="仿宋" w:eastAsia="仿宋" w:cs="宋体"/>
          <w:color w:val="auto"/>
          <w:sz w:val="32"/>
          <w:szCs w:val="32"/>
          <w:lang w:val="en-US" w:eastAsia="zh-CN"/>
        </w:rPr>
        <w:t>1414.56</w:t>
      </w:r>
      <w:r>
        <w:rPr>
          <w:rFonts w:hint="eastAsia" w:ascii="仿宋" w:hAnsi="仿宋" w:eastAsia="仿宋" w:cs="宋体"/>
          <w:color w:val="auto"/>
          <w:sz w:val="32"/>
          <w:szCs w:val="32"/>
        </w:rPr>
        <w:t>%。</w:t>
      </w:r>
    </w:p>
    <w:p>
      <w:pPr>
        <w:ind w:firstLine="640" w:firstLineChars="200"/>
        <w:rPr>
          <w:rFonts w:hint="eastAsia" w:ascii="仿宋" w:hAnsi="仿宋" w:eastAsia="仿宋" w:cs="宋体"/>
          <w:color w:val="auto"/>
          <w:sz w:val="32"/>
          <w:szCs w:val="32"/>
          <w:lang w:val="en-US" w:eastAsia="zh-CN"/>
        </w:rPr>
      </w:pPr>
      <w:r>
        <w:rPr>
          <w:rFonts w:hint="eastAsia" w:ascii="仿宋" w:hAnsi="仿宋" w:eastAsia="仿宋"/>
          <w:color w:val="auto"/>
          <w:sz w:val="32"/>
          <w:szCs w:val="32"/>
          <w:lang w:val="en-US" w:eastAsia="zh-CN"/>
        </w:rPr>
        <w:t>10.</w:t>
      </w:r>
      <w:r>
        <w:rPr>
          <w:rFonts w:hint="eastAsia" w:ascii="仿宋" w:hAnsi="仿宋" w:eastAsia="仿宋"/>
          <w:color w:val="auto"/>
          <w:sz w:val="32"/>
          <w:szCs w:val="32"/>
        </w:rPr>
        <w:t>文化旅游体育与传媒</w:t>
      </w:r>
      <w:r>
        <w:rPr>
          <w:rFonts w:hint="eastAsia" w:ascii="仿宋" w:hAnsi="仿宋" w:eastAsia="仿宋"/>
          <w:color w:val="auto"/>
          <w:sz w:val="32"/>
          <w:szCs w:val="32"/>
          <w:lang w:eastAsia="zh-CN"/>
        </w:rPr>
        <w:t>支出</w:t>
      </w:r>
      <w:r>
        <w:rPr>
          <w:rFonts w:hint="eastAsia" w:ascii="仿宋" w:hAnsi="仿宋" w:eastAsia="仿宋" w:cs="宋体"/>
          <w:color w:val="auto"/>
          <w:sz w:val="32"/>
          <w:szCs w:val="32"/>
        </w:rPr>
        <w:t>（类）</w:t>
      </w:r>
      <w:r>
        <w:rPr>
          <w:rFonts w:hint="eastAsia" w:ascii="仿宋" w:hAnsi="仿宋" w:eastAsia="仿宋" w:cs="宋体"/>
          <w:color w:val="auto"/>
          <w:sz w:val="32"/>
          <w:szCs w:val="32"/>
          <w:lang w:eastAsia="zh-CN"/>
        </w:rPr>
        <w:t>文化和旅游（款）</w:t>
      </w:r>
      <w:r>
        <w:rPr>
          <w:rFonts w:hint="eastAsia" w:ascii="仿宋" w:hAnsi="仿宋" w:eastAsia="仿宋" w:cs="宋体"/>
          <w:color w:val="auto"/>
          <w:sz w:val="32"/>
          <w:szCs w:val="32"/>
        </w:rPr>
        <w:t>其他文化和旅游支出</w:t>
      </w:r>
      <w:r>
        <w:rPr>
          <w:rFonts w:hint="eastAsia" w:ascii="仿宋" w:hAnsi="仿宋" w:eastAsia="仿宋" w:cs="宋体"/>
          <w:color w:val="auto"/>
          <w:sz w:val="32"/>
          <w:szCs w:val="32"/>
          <w:lang w:eastAsia="zh-CN"/>
        </w:rPr>
        <w:t>（项）</w:t>
      </w:r>
      <w:r>
        <w:rPr>
          <w:rFonts w:hint="eastAsia" w:ascii="仿宋" w:hAnsi="仿宋" w:eastAsia="仿宋" w:cs="宋体"/>
          <w:color w:val="auto"/>
          <w:sz w:val="32"/>
          <w:szCs w:val="32"/>
          <w:lang w:val="en-US" w:eastAsia="zh-CN"/>
        </w:rPr>
        <w:t>2022年预算数为671.78万元，比2021年执行数137.23万元增加534.55万元，增长389.53%。</w:t>
      </w:r>
      <w:r>
        <w:rPr>
          <w:rFonts w:hint="eastAsia" w:ascii="仿宋" w:hAnsi="仿宋" w:eastAsia="仿宋" w:cs="宋体"/>
          <w:color w:val="auto"/>
          <w:sz w:val="32"/>
          <w:szCs w:val="32"/>
          <w:lang w:eastAsia="zh-CN"/>
        </w:rPr>
        <w:t>主要原因是增加了基建资金。</w:t>
      </w:r>
    </w:p>
    <w:p>
      <w:pPr>
        <w:ind w:firstLine="640" w:firstLineChars="200"/>
        <w:rPr>
          <w:rFonts w:hint="eastAsia" w:ascii="仿宋" w:hAnsi="仿宋" w:eastAsia="仿宋" w:cs="宋体"/>
          <w:color w:val="auto"/>
          <w:sz w:val="32"/>
          <w:szCs w:val="32"/>
          <w:lang w:val="en-US" w:eastAsia="zh-CN"/>
        </w:rPr>
      </w:pPr>
      <w:r>
        <w:rPr>
          <w:rFonts w:hint="eastAsia" w:ascii="仿宋" w:hAnsi="仿宋" w:eastAsia="仿宋"/>
          <w:color w:val="auto"/>
          <w:sz w:val="32"/>
          <w:szCs w:val="32"/>
          <w:lang w:val="en-US" w:eastAsia="zh-CN"/>
        </w:rPr>
        <w:t>11.</w:t>
      </w:r>
      <w:r>
        <w:rPr>
          <w:rFonts w:hint="eastAsia" w:ascii="仿宋" w:hAnsi="仿宋" w:eastAsia="仿宋"/>
          <w:color w:val="auto"/>
          <w:sz w:val="32"/>
          <w:szCs w:val="32"/>
        </w:rPr>
        <w:t>文化旅游体育与传媒</w:t>
      </w:r>
      <w:r>
        <w:rPr>
          <w:rFonts w:hint="eastAsia" w:ascii="仿宋" w:hAnsi="仿宋" w:eastAsia="仿宋"/>
          <w:color w:val="auto"/>
          <w:sz w:val="32"/>
          <w:szCs w:val="32"/>
          <w:lang w:eastAsia="zh-CN"/>
        </w:rPr>
        <w:t>支出</w:t>
      </w:r>
      <w:r>
        <w:rPr>
          <w:rFonts w:hint="eastAsia" w:ascii="仿宋" w:hAnsi="仿宋" w:eastAsia="仿宋" w:cs="宋体"/>
          <w:color w:val="auto"/>
          <w:sz w:val="32"/>
          <w:szCs w:val="32"/>
        </w:rPr>
        <w:t>（类）</w:t>
      </w:r>
      <w:r>
        <w:rPr>
          <w:rFonts w:hint="eastAsia" w:ascii="仿宋" w:hAnsi="仿宋" w:eastAsia="仿宋" w:cs="宋体"/>
          <w:color w:val="auto"/>
          <w:sz w:val="32"/>
          <w:szCs w:val="32"/>
          <w:lang w:eastAsia="zh-CN"/>
        </w:rPr>
        <w:t>文化和旅游（款）</w:t>
      </w:r>
      <w:r>
        <w:rPr>
          <w:rFonts w:hint="eastAsia" w:ascii="仿宋" w:hAnsi="仿宋" w:eastAsia="仿宋" w:cs="宋体"/>
          <w:color w:val="auto"/>
          <w:sz w:val="32"/>
          <w:szCs w:val="32"/>
        </w:rPr>
        <w:t>其他文化和旅游</w:t>
      </w:r>
      <w:r>
        <w:rPr>
          <w:rFonts w:hint="eastAsia" w:ascii="仿宋" w:hAnsi="仿宋" w:eastAsia="仿宋" w:cs="宋体"/>
          <w:color w:val="auto"/>
          <w:sz w:val="32"/>
          <w:szCs w:val="32"/>
          <w:lang w:eastAsia="zh-CN"/>
        </w:rPr>
        <w:t>体育与传媒</w:t>
      </w:r>
      <w:r>
        <w:rPr>
          <w:rFonts w:hint="eastAsia" w:ascii="仿宋" w:hAnsi="仿宋" w:eastAsia="仿宋" w:cs="宋体"/>
          <w:color w:val="auto"/>
          <w:sz w:val="32"/>
          <w:szCs w:val="32"/>
        </w:rPr>
        <w:t>支出</w:t>
      </w:r>
      <w:r>
        <w:rPr>
          <w:rFonts w:hint="eastAsia" w:ascii="仿宋" w:hAnsi="仿宋" w:eastAsia="仿宋" w:cs="宋体"/>
          <w:color w:val="auto"/>
          <w:sz w:val="32"/>
          <w:szCs w:val="32"/>
          <w:lang w:eastAsia="zh-CN"/>
        </w:rPr>
        <w:t>（项）</w:t>
      </w:r>
      <w:r>
        <w:rPr>
          <w:rFonts w:hint="eastAsia" w:ascii="仿宋" w:hAnsi="仿宋" w:eastAsia="仿宋" w:cs="宋体"/>
          <w:color w:val="auto"/>
          <w:sz w:val="32"/>
          <w:szCs w:val="32"/>
          <w:lang w:val="en-US" w:eastAsia="zh-CN"/>
        </w:rPr>
        <w:t>2022年预算数为660.05万元，比2021年执行数68.88万元增加591.17万元，增长858.26%。</w:t>
      </w:r>
    </w:p>
    <w:p>
      <w:pPr>
        <w:ind w:firstLine="640" w:firstLineChars="200"/>
        <w:rPr>
          <w:rFonts w:hint="eastAsia" w:ascii="仿宋" w:hAnsi="仿宋" w:eastAsia="仿宋" w:cs="宋体"/>
          <w:color w:val="FFD966" w:themeColor="accent4" w:themeTint="99"/>
          <w:sz w:val="32"/>
          <w:szCs w:val="32"/>
          <w:lang w:val="en-US" w:eastAsia="zh-CN"/>
          <w14:textFill>
            <w14:solidFill>
              <w14:schemeClr w14:val="accent4">
                <w14:lumMod w14:val="60000"/>
                <w14:lumOff w14:val="40000"/>
              </w14:schemeClr>
            </w14:solidFill>
          </w14:textFill>
        </w:rPr>
      </w:pPr>
      <w:r>
        <w:rPr>
          <w:rFonts w:hint="eastAsia" w:ascii="仿宋" w:hAnsi="仿宋" w:eastAsia="仿宋"/>
          <w:color w:val="auto"/>
          <w:sz w:val="32"/>
          <w:szCs w:val="32"/>
          <w:lang w:val="en-US" w:eastAsia="zh-CN"/>
        </w:rPr>
        <w:t>12.</w:t>
      </w:r>
      <w:r>
        <w:rPr>
          <w:rFonts w:hint="eastAsia" w:ascii="仿宋" w:hAnsi="仿宋" w:eastAsia="仿宋"/>
          <w:color w:val="auto"/>
          <w:sz w:val="32"/>
          <w:szCs w:val="32"/>
        </w:rPr>
        <w:t>文化旅游体育与传媒</w:t>
      </w:r>
      <w:r>
        <w:rPr>
          <w:rFonts w:hint="eastAsia" w:ascii="仿宋" w:hAnsi="仿宋" w:eastAsia="仿宋"/>
          <w:color w:val="auto"/>
          <w:sz w:val="32"/>
          <w:szCs w:val="32"/>
          <w:lang w:eastAsia="zh-CN"/>
        </w:rPr>
        <w:t>支出</w:t>
      </w:r>
      <w:r>
        <w:rPr>
          <w:rFonts w:hint="eastAsia" w:ascii="仿宋" w:hAnsi="仿宋" w:eastAsia="仿宋" w:cs="宋体"/>
          <w:color w:val="auto"/>
          <w:sz w:val="32"/>
          <w:szCs w:val="32"/>
        </w:rPr>
        <w:t>（类）</w:t>
      </w:r>
      <w:r>
        <w:rPr>
          <w:rFonts w:hint="eastAsia" w:ascii="仿宋" w:hAnsi="仿宋" w:eastAsia="仿宋" w:cs="宋体"/>
          <w:color w:val="auto"/>
          <w:sz w:val="32"/>
          <w:szCs w:val="32"/>
          <w:lang w:eastAsia="zh-CN"/>
        </w:rPr>
        <w:t>文化和旅游（款）文化产业发展专项支出（项）</w:t>
      </w:r>
      <w:r>
        <w:rPr>
          <w:rFonts w:hint="eastAsia" w:ascii="仿宋" w:hAnsi="仿宋" w:eastAsia="仿宋" w:cs="宋体"/>
          <w:color w:val="auto"/>
          <w:sz w:val="32"/>
          <w:szCs w:val="32"/>
          <w:lang w:val="en-US" w:eastAsia="zh-CN"/>
        </w:rPr>
        <w:t>2022年预算数为30.00万元，</w:t>
      </w:r>
      <w:r>
        <w:rPr>
          <w:rFonts w:hint="eastAsia" w:ascii="仿宋" w:hAnsi="仿宋" w:eastAsia="仿宋" w:cs="宋体"/>
          <w:color w:val="auto"/>
          <w:sz w:val="32"/>
          <w:szCs w:val="32"/>
        </w:rPr>
        <w:t>比202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年增长100%。</w:t>
      </w:r>
    </w:p>
    <w:p>
      <w:pPr>
        <w:ind w:firstLine="64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w:t>
      </w:r>
      <w:r>
        <w:rPr>
          <w:rFonts w:hint="eastAsia" w:ascii="仿宋" w:hAnsi="仿宋" w:eastAsia="仿宋" w:cs="宋体"/>
          <w:color w:val="000000" w:themeColor="text1"/>
          <w:sz w:val="32"/>
          <w:szCs w:val="32"/>
          <w:lang w:val="en-US" w:eastAsia="zh-CN"/>
          <w14:textFill>
            <w14:solidFill>
              <w14:schemeClr w14:val="tx1"/>
            </w14:solidFill>
          </w14:textFill>
        </w:rPr>
        <w:t>3</w:t>
      </w:r>
      <w:r>
        <w:rPr>
          <w:rFonts w:hint="eastAsia" w:ascii="仿宋" w:hAnsi="仿宋" w:eastAsia="仿宋" w:cs="宋体"/>
          <w:color w:val="000000" w:themeColor="text1"/>
          <w:sz w:val="32"/>
          <w:szCs w:val="32"/>
          <w14:textFill>
            <w14:solidFill>
              <w14:schemeClr w14:val="tx1"/>
            </w14:solidFill>
          </w14:textFill>
        </w:rPr>
        <w:t>. 住房保障支出（类）住房改革支出（款）住房公积金（项）202</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年预算数</w:t>
      </w:r>
      <w:r>
        <w:rPr>
          <w:rFonts w:hint="eastAsia" w:ascii="仿宋" w:hAnsi="仿宋" w:eastAsia="仿宋" w:cs="宋体"/>
          <w:color w:val="000000" w:themeColor="text1"/>
          <w:sz w:val="32"/>
          <w:szCs w:val="32"/>
          <w:lang w:val="en-US" w:eastAsia="zh-CN"/>
          <w14:textFill>
            <w14:solidFill>
              <w14:schemeClr w14:val="tx1"/>
            </w14:solidFill>
          </w14:textFill>
        </w:rPr>
        <w:t>47.6</w:t>
      </w:r>
      <w:r>
        <w:rPr>
          <w:rFonts w:hint="eastAsia" w:ascii="仿宋" w:hAnsi="仿宋" w:eastAsia="仿宋" w:cs="宋体"/>
          <w:color w:val="000000" w:themeColor="text1"/>
          <w:sz w:val="32"/>
          <w:szCs w:val="32"/>
          <w14:textFill>
            <w14:solidFill>
              <w14:schemeClr w14:val="tx1"/>
            </w14:solidFill>
          </w14:textFill>
        </w:rPr>
        <w:t>万元，比202</w:t>
      </w: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年执行数</w:t>
      </w:r>
      <w:r>
        <w:rPr>
          <w:rFonts w:hint="eastAsia" w:ascii="仿宋" w:hAnsi="仿宋" w:eastAsia="仿宋" w:cs="宋体"/>
          <w:color w:val="000000" w:themeColor="text1"/>
          <w:sz w:val="32"/>
          <w:szCs w:val="32"/>
          <w:lang w:val="en-US" w:eastAsia="zh-CN"/>
          <w14:textFill>
            <w14:solidFill>
              <w14:schemeClr w14:val="tx1"/>
            </w14:solidFill>
          </w14:textFill>
        </w:rPr>
        <w:t>40.38万元</w:t>
      </w:r>
      <w:r>
        <w:rPr>
          <w:rFonts w:hint="eastAsia" w:ascii="仿宋" w:hAnsi="仿宋" w:eastAsia="仿宋" w:cs="宋体"/>
          <w:color w:val="000000" w:themeColor="text1"/>
          <w:sz w:val="32"/>
          <w:szCs w:val="32"/>
          <w:lang w:eastAsia="zh-CN"/>
          <w14:textFill>
            <w14:solidFill>
              <w14:schemeClr w14:val="tx1"/>
            </w14:solidFill>
          </w14:textFill>
        </w:rPr>
        <w:t>增加</w:t>
      </w:r>
      <w:r>
        <w:rPr>
          <w:rFonts w:hint="eastAsia" w:ascii="仿宋" w:hAnsi="仿宋" w:eastAsia="仿宋" w:cs="宋体"/>
          <w:color w:val="000000" w:themeColor="text1"/>
          <w:sz w:val="32"/>
          <w:szCs w:val="32"/>
          <w:lang w:val="en-US" w:eastAsia="zh-CN"/>
          <w14:textFill>
            <w14:solidFill>
              <w14:schemeClr w14:val="tx1"/>
            </w14:solidFill>
          </w14:textFill>
        </w:rPr>
        <w:t>7.22</w:t>
      </w:r>
      <w:r>
        <w:rPr>
          <w:rFonts w:hint="eastAsia" w:ascii="仿宋" w:hAnsi="仿宋" w:eastAsia="仿宋" w:cs="宋体"/>
          <w:color w:val="000000" w:themeColor="text1"/>
          <w:sz w:val="32"/>
          <w:szCs w:val="32"/>
          <w14:textFill>
            <w14:solidFill>
              <w14:schemeClr w14:val="tx1"/>
            </w14:solidFill>
          </w14:textFill>
        </w:rPr>
        <w:t>万元，</w:t>
      </w:r>
      <w:r>
        <w:rPr>
          <w:rFonts w:hint="eastAsia" w:ascii="仿宋" w:hAnsi="仿宋" w:eastAsia="仿宋" w:cs="宋体"/>
          <w:color w:val="000000" w:themeColor="text1"/>
          <w:sz w:val="32"/>
          <w:szCs w:val="32"/>
          <w:lang w:eastAsia="zh-CN"/>
          <w14:textFill>
            <w14:solidFill>
              <w14:schemeClr w14:val="tx1"/>
            </w14:solidFill>
          </w14:textFill>
        </w:rPr>
        <w:t>增长</w:t>
      </w:r>
      <w:r>
        <w:rPr>
          <w:rFonts w:hint="eastAsia" w:ascii="仿宋" w:hAnsi="仿宋" w:eastAsia="仿宋" w:cs="宋体"/>
          <w:color w:val="000000" w:themeColor="text1"/>
          <w:sz w:val="32"/>
          <w:szCs w:val="32"/>
          <w:lang w:val="en-US" w:eastAsia="zh-CN"/>
          <w14:textFill>
            <w14:solidFill>
              <w14:schemeClr w14:val="tx1"/>
            </w14:solidFill>
          </w14:textFill>
        </w:rPr>
        <w:t>17.88</w:t>
      </w:r>
      <w:r>
        <w:rPr>
          <w:rFonts w:hint="eastAsia" w:ascii="仿宋" w:hAnsi="仿宋" w:eastAsia="仿宋" w:cs="宋体"/>
          <w:color w:val="000000" w:themeColor="text1"/>
          <w:sz w:val="32"/>
          <w:szCs w:val="32"/>
          <w14:textFill>
            <w14:solidFill>
              <w14:schemeClr w14:val="tx1"/>
            </w14:solidFill>
          </w14:textFill>
        </w:rPr>
        <w:t>%。主要原因：</w:t>
      </w:r>
      <w:r>
        <w:rPr>
          <w:rFonts w:hint="eastAsia" w:ascii="仿宋" w:hAnsi="仿宋" w:eastAsia="仿宋" w:cs="宋体"/>
          <w:color w:val="000000" w:themeColor="text1"/>
          <w:sz w:val="32"/>
          <w:szCs w:val="32"/>
          <w:lang w:eastAsia="zh-CN"/>
          <w14:textFill>
            <w14:solidFill>
              <w14:schemeClr w14:val="tx1"/>
            </w14:solidFill>
          </w14:textFill>
        </w:rPr>
        <w:t>公积金基数调整。</w:t>
      </w:r>
    </w:p>
    <w:p>
      <w:pPr>
        <w:ind w:firstLine="640"/>
        <w:rPr>
          <w:rFonts w:hint="eastAsia" w:ascii="仿宋" w:hAnsi="仿宋" w:eastAsia="仿宋" w:cs="宋体"/>
          <w:color w:val="000000" w:themeColor="text1"/>
          <w:sz w:val="32"/>
          <w:szCs w:val="32"/>
          <w:lang w:eastAsia="zh-CN"/>
          <w14:textFill>
            <w14:solidFill>
              <w14:schemeClr w14:val="tx1"/>
            </w14:solidFill>
          </w14:textFill>
        </w:rPr>
      </w:pPr>
    </w:p>
    <w:p>
      <w:pPr>
        <w:ind w:firstLine="640" w:firstLineChars="200"/>
        <w:rPr>
          <w:rFonts w:ascii="黑体" w:hAnsi="黑体" w:eastAsia="黑体"/>
          <w:color w:val="auto"/>
          <w:sz w:val="32"/>
          <w:szCs w:val="32"/>
        </w:rPr>
      </w:pPr>
      <w:r>
        <w:rPr>
          <w:rFonts w:hint="eastAsia" w:ascii="黑体" w:hAnsi="黑体" w:eastAsia="黑体"/>
          <w:color w:val="auto"/>
          <w:sz w:val="32"/>
          <w:szCs w:val="32"/>
        </w:rPr>
        <w:t>六、202</w:t>
      </w:r>
      <w:r>
        <w:rPr>
          <w:rFonts w:hint="eastAsia" w:ascii="黑体" w:hAnsi="黑体" w:eastAsia="黑体"/>
          <w:color w:val="auto"/>
          <w:sz w:val="32"/>
          <w:szCs w:val="32"/>
          <w:lang w:val="en-US" w:eastAsia="zh-CN"/>
        </w:rPr>
        <w:t>2</w:t>
      </w:r>
      <w:r>
        <w:rPr>
          <w:rFonts w:hint="eastAsia" w:ascii="黑体" w:hAnsi="黑体" w:eastAsia="黑体"/>
          <w:color w:val="auto"/>
          <w:sz w:val="32"/>
          <w:szCs w:val="32"/>
        </w:rPr>
        <w:t>年一般公共预算基本支出表的说明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shd w:val="clear" w:color="auto" w:fill="FFFFFF"/>
          <w14:textFill>
            <w14:solidFill>
              <w14:schemeClr w14:val="tx1"/>
            </w14:solidFill>
          </w14:textFill>
        </w:rPr>
        <w:t>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宋体"/>
          <w:color w:val="000000" w:themeColor="text1"/>
          <w:sz w:val="32"/>
          <w:szCs w:val="32"/>
          <w:shd w:val="clear" w:color="auto" w:fill="FFFFFF"/>
          <w14:textFill>
            <w14:solidFill>
              <w14:schemeClr w14:val="tx1"/>
            </w14:solidFill>
          </w14:textFill>
        </w:rPr>
        <w:t>年一般公共预算基本支出</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597.32</w:t>
      </w:r>
      <w:r>
        <w:rPr>
          <w:rFonts w:hint="eastAsia" w:ascii="仿宋" w:hAnsi="仿宋" w:eastAsia="仿宋" w:cs="宋体"/>
          <w:color w:val="000000" w:themeColor="text1"/>
          <w:sz w:val="32"/>
          <w:szCs w:val="32"/>
          <w:shd w:val="clear" w:color="auto" w:fill="FFFFFF"/>
          <w14:textFill>
            <w14:solidFill>
              <w14:schemeClr w14:val="tx1"/>
            </w14:solidFill>
          </w14:textFill>
        </w:rPr>
        <w:t>万元，其中：人员经费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562.74</w:t>
      </w:r>
      <w:r>
        <w:rPr>
          <w:rFonts w:hint="eastAsia" w:ascii="仿宋" w:hAnsi="仿宋" w:eastAsia="仿宋" w:cs="宋体"/>
          <w:color w:val="000000" w:themeColor="text1"/>
          <w:sz w:val="32"/>
          <w:szCs w:val="32"/>
          <w:shd w:val="clear" w:color="auto" w:fill="FFFFFF"/>
          <w14:textFill>
            <w14:solidFill>
              <w14:schemeClr w14:val="tx1"/>
            </w14:solidFill>
          </w14:textFill>
        </w:rPr>
        <w:t>万元，主要包括：基本工资</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77.77</w:t>
      </w:r>
      <w:r>
        <w:rPr>
          <w:rFonts w:hint="eastAsia" w:ascii="仿宋" w:hAnsi="仿宋" w:eastAsia="仿宋" w:cs="宋体"/>
          <w:color w:val="000000" w:themeColor="text1"/>
          <w:sz w:val="32"/>
          <w:szCs w:val="32"/>
          <w:shd w:val="clear" w:color="auto" w:fill="FFFFFF"/>
          <w14:textFill>
            <w14:solidFill>
              <w14:schemeClr w14:val="tx1"/>
            </w14:solidFill>
          </w14:textFill>
        </w:rPr>
        <w:t>万元、津贴补贴</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293.58</w:t>
      </w:r>
      <w:r>
        <w:rPr>
          <w:rFonts w:hint="eastAsia" w:ascii="仿宋" w:hAnsi="仿宋" w:eastAsia="仿宋" w:cs="宋体"/>
          <w:color w:val="000000" w:themeColor="text1"/>
          <w:sz w:val="32"/>
          <w:szCs w:val="32"/>
          <w:shd w:val="clear" w:color="auto" w:fill="FFFFFF"/>
          <w14:textFill>
            <w14:solidFill>
              <w14:schemeClr w14:val="tx1"/>
            </w14:solidFill>
          </w14:textFill>
        </w:rPr>
        <w:t>万元、奖金</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30.47</w:t>
      </w:r>
      <w:r>
        <w:rPr>
          <w:rFonts w:hint="eastAsia" w:ascii="仿宋" w:hAnsi="仿宋" w:eastAsia="仿宋" w:cs="宋体"/>
          <w:color w:val="000000" w:themeColor="text1"/>
          <w:sz w:val="32"/>
          <w:szCs w:val="32"/>
          <w:shd w:val="clear" w:color="auto" w:fill="FFFFFF"/>
          <w14:textFill>
            <w14:solidFill>
              <w14:schemeClr w14:val="tx1"/>
            </w14:solidFill>
          </w14:textFill>
        </w:rPr>
        <w:t>万元、机关事业单位养老保险缴费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59.01</w:t>
      </w:r>
      <w:r>
        <w:rPr>
          <w:rFonts w:hint="eastAsia" w:ascii="仿宋" w:hAnsi="仿宋" w:eastAsia="仿宋" w:cs="宋体"/>
          <w:color w:val="000000" w:themeColor="text1"/>
          <w:sz w:val="32"/>
          <w:szCs w:val="32"/>
          <w:shd w:val="clear" w:color="auto" w:fill="FFFFFF"/>
          <w14:textFill>
            <w14:solidFill>
              <w14:schemeClr w14:val="tx1"/>
            </w14:solidFill>
          </w14:textFill>
        </w:rPr>
        <w:t>万元、职工基本医疗保险缴费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32.09</w:t>
      </w:r>
      <w:r>
        <w:rPr>
          <w:rFonts w:hint="eastAsia" w:ascii="仿宋" w:hAnsi="仿宋" w:eastAsia="仿宋" w:cs="宋体"/>
          <w:color w:val="000000" w:themeColor="text1"/>
          <w:sz w:val="32"/>
          <w:szCs w:val="32"/>
          <w:shd w:val="clear" w:color="auto" w:fill="FFFFFF"/>
          <w14:textFill>
            <w14:solidFill>
              <w14:schemeClr w14:val="tx1"/>
            </w14:solidFill>
          </w14:textFill>
        </w:rPr>
        <w:t>万元、公务员医疗补助</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缴费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3.57</w:t>
      </w:r>
      <w:r>
        <w:rPr>
          <w:rFonts w:hint="eastAsia" w:ascii="仿宋" w:hAnsi="仿宋" w:eastAsia="仿宋" w:cs="宋体"/>
          <w:color w:val="000000" w:themeColor="text1"/>
          <w:sz w:val="32"/>
          <w:szCs w:val="32"/>
          <w:shd w:val="clear" w:color="auto" w:fill="FFFFFF"/>
          <w14:textFill>
            <w14:solidFill>
              <w14:schemeClr w14:val="tx1"/>
            </w14:solidFill>
          </w14:textFill>
        </w:rPr>
        <w:t>万元、其他社会保险缴费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1.32</w:t>
      </w:r>
      <w:r>
        <w:rPr>
          <w:rFonts w:hint="eastAsia" w:ascii="仿宋" w:hAnsi="仿宋" w:eastAsia="仿宋" w:cs="宋体"/>
          <w:color w:val="000000" w:themeColor="text1"/>
          <w:sz w:val="32"/>
          <w:szCs w:val="32"/>
          <w:shd w:val="clear" w:color="auto" w:fill="FFFFFF"/>
          <w14:textFill>
            <w14:solidFill>
              <w14:schemeClr w14:val="tx1"/>
            </w14:solidFill>
          </w14:textFill>
        </w:rPr>
        <w:t>万元、其他工资福利支出</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17.33</w:t>
      </w:r>
      <w:r>
        <w:rPr>
          <w:rFonts w:hint="eastAsia" w:ascii="仿宋" w:hAnsi="仿宋" w:eastAsia="仿宋" w:cs="宋体"/>
          <w:color w:val="000000" w:themeColor="text1"/>
          <w:sz w:val="32"/>
          <w:szCs w:val="32"/>
          <w:shd w:val="clear" w:color="auto" w:fill="FFFFFF"/>
          <w14:textFill>
            <w14:solidFill>
              <w14:schemeClr w14:val="tx1"/>
            </w14:solidFill>
          </w14:textFill>
        </w:rPr>
        <w:t>万元、住房公积金</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47.60</w:t>
      </w:r>
      <w:r>
        <w:rPr>
          <w:rFonts w:hint="eastAsia" w:ascii="仿宋" w:hAnsi="仿宋" w:eastAsia="仿宋" w:cs="宋体"/>
          <w:color w:val="000000" w:themeColor="text1"/>
          <w:sz w:val="32"/>
          <w:szCs w:val="32"/>
          <w:shd w:val="clear" w:color="auto" w:fill="FFFFFF"/>
          <w14:textFill>
            <w14:solidFill>
              <w14:schemeClr w14:val="tx1"/>
            </w14:solidFill>
          </w14:textFill>
        </w:rPr>
        <w:t>万元</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宋体" w:hAnsi="宋体"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sz w:val="32"/>
          <w:szCs w:val="32"/>
          <w:shd w:val="clear" w:color="auto" w:fill="FFFFFF"/>
          <w14:textFill>
            <w14:solidFill>
              <w14:schemeClr w14:val="tx1"/>
            </w14:solidFill>
          </w14:textFill>
        </w:rPr>
        <w:t>公用经费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34.58</w:t>
      </w:r>
      <w:r>
        <w:rPr>
          <w:rFonts w:hint="eastAsia" w:ascii="仿宋" w:hAnsi="仿宋" w:eastAsia="仿宋" w:cs="宋体"/>
          <w:color w:val="000000" w:themeColor="text1"/>
          <w:sz w:val="32"/>
          <w:szCs w:val="32"/>
          <w:shd w:val="clear" w:color="auto" w:fill="FFFFFF"/>
          <w14:textFill>
            <w14:solidFill>
              <w14:schemeClr w14:val="tx1"/>
            </w14:solidFill>
          </w14:textFill>
        </w:rPr>
        <w:t>万元，主要包括：办公费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6.21</w:t>
      </w:r>
      <w:r>
        <w:rPr>
          <w:rFonts w:hint="eastAsia" w:ascii="仿宋" w:hAnsi="仿宋" w:eastAsia="仿宋" w:cs="宋体"/>
          <w:color w:val="000000" w:themeColor="text1"/>
          <w:sz w:val="32"/>
          <w:szCs w:val="32"/>
          <w:shd w:val="clear" w:color="auto" w:fill="FFFFFF"/>
          <w14:textFill>
            <w14:solidFill>
              <w14:schemeClr w14:val="tx1"/>
            </w14:solidFill>
          </w14:textFill>
        </w:rPr>
        <w:t>万元、</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印刷费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0.25万元、</w:t>
      </w:r>
      <w:r>
        <w:rPr>
          <w:rFonts w:hint="eastAsia" w:ascii="仿宋" w:hAnsi="仿宋" w:eastAsia="仿宋" w:cs="宋体"/>
          <w:color w:val="000000" w:themeColor="text1"/>
          <w:sz w:val="32"/>
          <w:szCs w:val="32"/>
          <w:shd w:val="clear" w:color="auto" w:fill="FFFFFF"/>
          <w14:textFill>
            <w14:solidFill>
              <w14:schemeClr w14:val="tx1"/>
            </w14:solidFill>
          </w14:textFill>
        </w:rPr>
        <w:t>水费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0.24</w:t>
      </w:r>
      <w:r>
        <w:rPr>
          <w:rFonts w:hint="eastAsia" w:ascii="仿宋" w:hAnsi="仿宋" w:eastAsia="仿宋" w:cs="宋体"/>
          <w:color w:val="000000" w:themeColor="text1"/>
          <w:sz w:val="32"/>
          <w:szCs w:val="32"/>
          <w:shd w:val="clear" w:color="auto" w:fill="FFFFFF"/>
          <w14:textFill>
            <w14:solidFill>
              <w14:schemeClr w14:val="tx1"/>
            </w14:solidFill>
          </w14:textFill>
        </w:rPr>
        <w:t>万元、电费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4.83</w:t>
      </w:r>
      <w:r>
        <w:rPr>
          <w:rFonts w:hint="eastAsia" w:ascii="仿宋" w:hAnsi="仿宋" w:eastAsia="仿宋" w:cs="宋体"/>
          <w:color w:val="000000" w:themeColor="text1"/>
          <w:sz w:val="32"/>
          <w:szCs w:val="32"/>
          <w:shd w:val="clear" w:color="auto" w:fill="FFFFFF"/>
          <w14:textFill>
            <w14:solidFill>
              <w14:schemeClr w14:val="tx1"/>
            </w14:solidFill>
          </w14:textFill>
        </w:rPr>
        <w:t>万元、邮电费</w:t>
      </w:r>
      <w:r>
        <w:rPr>
          <w:rFonts w:ascii="仿宋" w:hAnsi="仿宋" w:eastAsia="仿宋" w:cs="宋体"/>
          <w:color w:val="000000" w:themeColor="text1"/>
          <w:sz w:val="32"/>
          <w:szCs w:val="32"/>
          <w:shd w:val="clear" w:color="auto" w:fill="FFFFFF"/>
          <w14:textFill>
            <w14:solidFill>
              <w14:schemeClr w14:val="tx1"/>
            </w14:solidFill>
          </w14:textFill>
        </w:rPr>
        <w:t>0.</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61</w:t>
      </w:r>
      <w:r>
        <w:rPr>
          <w:rFonts w:hint="eastAsia" w:ascii="仿宋" w:hAnsi="仿宋" w:eastAsia="仿宋" w:cs="宋体"/>
          <w:color w:val="000000" w:themeColor="text1"/>
          <w:sz w:val="32"/>
          <w:szCs w:val="32"/>
          <w:shd w:val="clear" w:color="auto" w:fill="FFFFFF"/>
          <w14:textFill>
            <w14:solidFill>
              <w14:schemeClr w14:val="tx1"/>
            </w14:solidFill>
          </w14:textFill>
        </w:rPr>
        <w:t>万元、差旅费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2.34</w:t>
      </w:r>
      <w:r>
        <w:rPr>
          <w:rFonts w:hint="eastAsia" w:ascii="仿宋" w:hAnsi="仿宋" w:eastAsia="仿宋" w:cs="宋体"/>
          <w:color w:val="000000" w:themeColor="text1"/>
          <w:sz w:val="32"/>
          <w:szCs w:val="32"/>
          <w:shd w:val="clear" w:color="auto" w:fill="FFFFFF"/>
          <w14:textFill>
            <w14:solidFill>
              <w14:schemeClr w14:val="tx1"/>
            </w14:solidFill>
          </w14:textFill>
        </w:rPr>
        <w:t>万元、维修(护)费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0.92</w:t>
      </w:r>
      <w:r>
        <w:rPr>
          <w:rFonts w:hint="eastAsia" w:ascii="仿宋" w:hAnsi="仿宋" w:eastAsia="仿宋" w:cs="宋体"/>
          <w:color w:val="000000" w:themeColor="text1"/>
          <w:sz w:val="32"/>
          <w:szCs w:val="32"/>
          <w:shd w:val="clear" w:color="auto" w:fill="FFFFFF"/>
          <w14:textFill>
            <w14:solidFill>
              <w14:schemeClr w14:val="tx1"/>
            </w14:solidFill>
          </w14:textFill>
        </w:rPr>
        <w:t>万元、公务用车运行维护费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8.74</w:t>
      </w:r>
      <w:r>
        <w:rPr>
          <w:rFonts w:hint="eastAsia" w:ascii="仿宋" w:hAnsi="仿宋" w:eastAsia="仿宋" w:cs="宋体"/>
          <w:color w:val="000000" w:themeColor="text1"/>
          <w:sz w:val="32"/>
          <w:szCs w:val="32"/>
          <w:shd w:val="clear" w:color="auto" w:fill="FFFFFF"/>
          <w14:textFill>
            <w14:solidFill>
              <w14:schemeClr w14:val="tx1"/>
            </w14:solidFill>
          </w14:textFill>
        </w:rPr>
        <w:t>万元、</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公务</w:t>
      </w:r>
      <w:r>
        <w:rPr>
          <w:rFonts w:hint="eastAsia" w:ascii="仿宋" w:hAnsi="仿宋" w:eastAsia="仿宋" w:cs="宋体"/>
          <w:color w:val="000000" w:themeColor="text1"/>
          <w:sz w:val="32"/>
          <w:szCs w:val="32"/>
          <w:shd w:val="clear" w:color="auto" w:fill="FFFFFF"/>
          <w14:textFill>
            <w14:solidFill>
              <w14:schemeClr w14:val="tx1"/>
            </w14:solidFill>
          </w14:textFill>
        </w:rPr>
        <w:t>接待费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1.08</w:t>
      </w:r>
      <w:r>
        <w:rPr>
          <w:rFonts w:hint="eastAsia" w:ascii="仿宋" w:hAnsi="仿宋" w:eastAsia="仿宋" w:cs="宋体"/>
          <w:color w:val="000000" w:themeColor="text1"/>
          <w:sz w:val="32"/>
          <w:szCs w:val="32"/>
          <w:shd w:val="clear" w:color="auto" w:fill="FFFFFF"/>
          <w14:textFill>
            <w14:solidFill>
              <w14:schemeClr w14:val="tx1"/>
            </w14:solidFill>
          </w14:textFill>
        </w:rPr>
        <w:t>万元、培训费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0.46</w:t>
      </w:r>
      <w:r>
        <w:rPr>
          <w:rFonts w:hint="eastAsia" w:ascii="仿宋" w:hAnsi="仿宋" w:eastAsia="仿宋" w:cs="宋体"/>
          <w:color w:val="000000" w:themeColor="text1"/>
          <w:sz w:val="32"/>
          <w:szCs w:val="32"/>
          <w:shd w:val="clear" w:color="auto" w:fill="FFFFFF"/>
          <w14:textFill>
            <w14:solidFill>
              <w14:schemeClr w14:val="tx1"/>
            </w14:solidFill>
          </w14:textFill>
        </w:rPr>
        <w:t>万元、工会经费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8.04</w:t>
      </w:r>
      <w:r>
        <w:rPr>
          <w:rFonts w:hint="eastAsia" w:ascii="仿宋" w:hAnsi="仿宋" w:eastAsia="仿宋" w:cs="宋体"/>
          <w:color w:val="000000" w:themeColor="text1"/>
          <w:sz w:val="32"/>
          <w:szCs w:val="32"/>
          <w:shd w:val="clear" w:color="auto" w:fill="FFFFFF"/>
          <w14:textFill>
            <w14:solidFill>
              <w14:schemeClr w14:val="tx1"/>
            </w14:solidFill>
          </w14:textFill>
        </w:rPr>
        <w:t>万元、福利费</w:t>
      </w:r>
      <w:r>
        <w:rPr>
          <w:rFonts w:ascii="仿宋" w:hAnsi="仿宋" w:eastAsia="仿宋" w:cs="宋体"/>
          <w:color w:val="000000" w:themeColor="text1"/>
          <w:sz w:val="32"/>
          <w:szCs w:val="32"/>
          <w:shd w:val="clear" w:color="auto" w:fill="FFFFFF"/>
          <w14:textFill>
            <w14:solidFill>
              <w14:schemeClr w14:val="tx1"/>
            </w14:solidFill>
          </w14:textFill>
        </w:rPr>
        <w:t>0.1</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宋体"/>
          <w:color w:val="000000" w:themeColor="text1"/>
          <w:sz w:val="32"/>
          <w:szCs w:val="32"/>
          <w:shd w:val="clear" w:color="auto" w:fill="FFFFFF"/>
          <w14:textFill>
            <w14:solidFill>
              <w14:schemeClr w14:val="tx1"/>
            </w14:solidFill>
          </w14:textFill>
        </w:rPr>
        <w:t>万元、其他商品和服务支出</w:t>
      </w:r>
      <w:r>
        <w:rPr>
          <w:rFonts w:ascii="仿宋" w:hAnsi="仿宋" w:eastAsia="仿宋" w:cs="宋体"/>
          <w:color w:val="000000" w:themeColor="text1"/>
          <w:sz w:val="32"/>
          <w:szCs w:val="32"/>
          <w:shd w:val="clear" w:color="auto" w:fill="FFFFFF"/>
          <w14:textFill>
            <w14:solidFill>
              <w14:schemeClr w14:val="tx1"/>
            </w14:solidFill>
          </w14:textFill>
        </w:rPr>
        <w:t>0.</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72</w:t>
      </w:r>
      <w:r>
        <w:rPr>
          <w:rFonts w:hint="eastAsia" w:ascii="仿宋" w:hAnsi="仿宋" w:eastAsia="仿宋" w:cs="宋体"/>
          <w:color w:val="000000" w:themeColor="text1"/>
          <w:sz w:val="32"/>
          <w:szCs w:val="32"/>
          <w:shd w:val="clear" w:color="auto" w:fill="FFFFFF"/>
          <w14:textFill>
            <w14:solidFill>
              <w14:schemeClr w14:val="tx1"/>
            </w14:solidFill>
          </w14:textFill>
        </w:rPr>
        <w:t>万元。</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七、202</w:t>
      </w:r>
      <w:r>
        <w:rPr>
          <w:rFonts w:hint="eastAsia" w:ascii="黑体" w:hAnsi="黑体" w:eastAsia="黑体"/>
          <w:color w:val="auto"/>
          <w:sz w:val="32"/>
          <w:szCs w:val="32"/>
          <w:lang w:val="en-US" w:eastAsia="zh-CN"/>
        </w:rPr>
        <w:t>2</w:t>
      </w:r>
      <w:r>
        <w:rPr>
          <w:rFonts w:hint="eastAsia" w:ascii="黑体" w:hAnsi="黑体" w:eastAsia="黑体"/>
          <w:color w:val="auto"/>
          <w:sz w:val="32"/>
          <w:szCs w:val="32"/>
        </w:rPr>
        <w:t>年度一般公共预算“三公”经费预算情况说明</w:t>
      </w:r>
    </w:p>
    <w:p>
      <w:pPr>
        <w:pStyle w:val="4"/>
        <w:widowControl/>
        <w:shd w:val="clear" w:color="auto" w:fill="FFFFFF"/>
        <w:spacing w:before="225" w:beforeAutospacing="0" w:after="225" w:afterAutospacing="0" w:line="420" w:lineRule="atLeast"/>
        <w:ind w:firstLine="420"/>
        <w:jc w:val="both"/>
        <w:rPr>
          <w:rFonts w:ascii="仿宋" w:hAnsi="仿宋" w:eastAsia="仿宋" w:cs="宋体"/>
          <w:color w:val="5B9BD5" w:themeColor="accent1"/>
          <w:sz w:val="32"/>
          <w:szCs w:val="32"/>
          <w14:textFill>
            <w14:solidFill>
              <w14:schemeClr w14:val="accent1"/>
            </w14:solidFill>
          </w14:textFill>
        </w:rPr>
      </w:pP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朗县文化和旅游局（文物局）</w:t>
      </w:r>
      <w:r>
        <w:rPr>
          <w:rFonts w:hint="eastAsia" w:ascii="仿宋" w:hAnsi="仿宋" w:eastAsia="仿宋" w:cs="宋体"/>
          <w:color w:val="000000" w:themeColor="text1"/>
          <w:sz w:val="32"/>
          <w:szCs w:val="32"/>
          <w:shd w:val="clear" w:color="auto" w:fill="FFFFFF"/>
          <w14:textFill>
            <w14:solidFill>
              <w14:schemeClr w14:val="tx1"/>
            </w14:solidFill>
          </w14:textFill>
        </w:rPr>
        <w:t>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宋体"/>
          <w:color w:val="000000" w:themeColor="text1"/>
          <w:sz w:val="32"/>
          <w:szCs w:val="32"/>
          <w:shd w:val="clear" w:color="auto" w:fill="FFFFFF"/>
          <w14:textFill>
            <w14:solidFill>
              <w14:schemeClr w14:val="tx1"/>
            </w14:solidFill>
          </w14:textFill>
        </w:rPr>
        <w:t>年“三公”经费预算数为</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9.82</w:t>
      </w:r>
      <w:r>
        <w:rPr>
          <w:rFonts w:hint="eastAsia" w:ascii="仿宋" w:hAnsi="仿宋" w:eastAsia="仿宋" w:cs="宋体"/>
          <w:color w:val="000000" w:themeColor="text1"/>
          <w:sz w:val="32"/>
          <w:szCs w:val="32"/>
          <w:shd w:val="clear" w:color="auto" w:fill="FFFFFF"/>
          <w14:textFill>
            <w14:solidFill>
              <w14:schemeClr w14:val="tx1"/>
            </w14:solidFill>
          </w14:textFill>
        </w:rPr>
        <w:t>万元，其中：公务用车购置及运行费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8.74</w:t>
      </w:r>
      <w:r>
        <w:rPr>
          <w:rFonts w:hint="eastAsia" w:ascii="仿宋" w:hAnsi="仿宋" w:eastAsia="仿宋" w:cs="宋体"/>
          <w:color w:val="000000" w:themeColor="text1"/>
          <w:sz w:val="32"/>
          <w:szCs w:val="32"/>
          <w:shd w:val="clear" w:color="auto" w:fill="FFFFFF"/>
          <w14:textFill>
            <w14:solidFill>
              <w14:schemeClr w14:val="tx1"/>
            </w14:solidFill>
          </w14:textFill>
        </w:rPr>
        <w:t>万元，公务接待费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1.08</w:t>
      </w:r>
      <w:r>
        <w:rPr>
          <w:rFonts w:hint="eastAsia" w:ascii="仿宋" w:hAnsi="仿宋" w:eastAsia="仿宋" w:cs="宋体"/>
          <w:color w:val="000000" w:themeColor="text1"/>
          <w:sz w:val="32"/>
          <w:szCs w:val="32"/>
          <w:shd w:val="clear" w:color="auto" w:fill="FFFFFF"/>
          <w14:textFill>
            <w14:solidFill>
              <w14:schemeClr w14:val="tx1"/>
            </w14:solidFill>
          </w14:textFill>
        </w:rPr>
        <w:t>万元。202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宋体"/>
          <w:color w:val="000000" w:themeColor="text1"/>
          <w:sz w:val="32"/>
          <w:szCs w:val="32"/>
          <w:shd w:val="clear" w:color="auto" w:fill="FFFFFF"/>
          <w14:textFill>
            <w14:solidFill>
              <w14:schemeClr w14:val="tx1"/>
            </w14:solidFill>
          </w14:textFill>
        </w:rPr>
        <w:t>年“三公”经费预算比202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宋体"/>
          <w:color w:val="000000" w:themeColor="text1"/>
          <w:sz w:val="32"/>
          <w:szCs w:val="32"/>
          <w:shd w:val="clear" w:color="auto" w:fill="FFFFFF"/>
          <w14:textFill>
            <w14:solidFill>
              <w14:schemeClr w14:val="tx1"/>
            </w14:solidFill>
          </w14:textFill>
        </w:rPr>
        <w:t>年</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减少</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0.81</w:t>
      </w:r>
      <w:r>
        <w:rPr>
          <w:rFonts w:hint="eastAsia" w:ascii="仿宋" w:hAnsi="仿宋" w:eastAsia="仿宋" w:cs="宋体"/>
          <w:color w:val="000000" w:themeColor="text1"/>
          <w:sz w:val="32"/>
          <w:szCs w:val="32"/>
          <w:shd w:val="clear" w:color="auto" w:fill="FFFFFF"/>
          <w14:textFill>
            <w14:solidFill>
              <w14:schemeClr w14:val="tx1"/>
            </w14:solidFill>
          </w14:textFill>
        </w:rPr>
        <w:t>万元，</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降低</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7.62</w:t>
      </w:r>
      <w:r>
        <w:rPr>
          <w:rFonts w:hint="eastAsia" w:ascii="仿宋" w:hAnsi="仿宋" w:eastAsia="仿宋" w:cs="宋体"/>
          <w:color w:val="000000" w:themeColor="text1"/>
          <w:sz w:val="32"/>
          <w:szCs w:val="32"/>
          <w:shd w:val="clear" w:color="auto" w:fill="FFFFFF"/>
          <w14:textFill>
            <w14:solidFill>
              <w14:schemeClr w14:val="tx1"/>
            </w14:solidFill>
          </w14:textFill>
        </w:rPr>
        <w:t>%，其中：公务用车运行维护费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8.74</w:t>
      </w:r>
      <w:r>
        <w:rPr>
          <w:rFonts w:hint="eastAsia" w:ascii="仿宋" w:hAnsi="仿宋" w:eastAsia="仿宋" w:cs="宋体"/>
          <w:color w:val="000000" w:themeColor="text1"/>
          <w:sz w:val="32"/>
          <w:szCs w:val="32"/>
          <w:shd w:val="clear" w:color="auto" w:fill="FFFFFF"/>
          <w14:textFill>
            <w14:solidFill>
              <w14:schemeClr w14:val="tx1"/>
            </w14:solidFill>
          </w14:textFill>
        </w:rPr>
        <w:t>万元</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w:t>
      </w:r>
      <w:r>
        <w:rPr>
          <w:rFonts w:hint="eastAsia" w:ascii="仿宋" w:hAnsi="仿宋" w:eastAsia="仿宋" w:cs="宋体"/>
          <w:color w:val="000000" w:themeColor="text1"/>
          <w:sz w:val="32"/>
          <w:szCs w:val="32"/>
          <w:shd w:val="clear" w:color="auto" w:fill="FFFFFF"/>
          <w14:textFill>
            <w14:solidFill>
              <w14:schemeClr w14:val="tx1"/>
            </w14:solidFill>
          </w14:textFill>
        </w:rPr>
        <w:t>比202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宋体"/>
          <w:color w:val="000000" w:themeColor="text1"/>
          <w:sz w:val="32"/>
          <w:szCs w:val="32"/>
          <w:shd w:val="clear" w:color="auto" w:fill="FFFFFF"/>
          <w14:textFill>
            <w14:solidFill>
              <w14:schemeClr w14:val="tx1"/>
            </w14:solidFill>
          </w14:textFill>
        </w:rPr>
        <w:t>年</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减少</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0.72</w:t>
      </w:r>
      <w:r>
        <w:rPr>
          <w:rFonts w:hint="eastAsia" w:ascii="仿宋" w:hAnsi="仿宋" w:eastAsia="仿宋" w:cs="宋体"/>
          <w:color w:val="000000" w:themeColor="text1"/>
          <w:sz w:val="32"/>
          <w:szCs w:val="32"/>
          <w:shd w:val="clear" w:color="auto" w:fill="FFFFFF"/>
          <w14:textFill>
            <w14:solidFill>
              <w14:schemeClr w14:val="tx1"/>
            </w14:solidFill>
          </w14:textFill>
        </w:rPr>
        <w:t>万元，</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降低</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7.61</w:t>
      </w:r>
      <w:r>
        <w:rPr>
          <w:rFonts w:hint="eastAsia" w:ascii="仿宋" w:hAnsi="仿宋" w:eastAsia="仿宋" w:cs="宋体"/>
          <w:color w:val="000000" w:themeColor="text1"/>
          <w:sz w:val="32"/>
          <w:szCs w:val="32"/>
          <w:shd w:val="clear" w:color="auto" w:fill="FFFFFF"/>
          <w14:textFill>
            <w14:solidFill>
              <w14:schemeClr w14:val="tx1"/>
            </w14:solidFill>
          </w14:textFill>
        </w:rPr>
        <w:t>%，公务接待费</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1.08</w:t>
      </w:r>
      <w:r>
        <w:rPr>
          <w:rFonts w:hint="eastAsia" w:ascii="仿宋" w:hAnsi="仿宋" w:eastAsia="仿宋" w:cs="宋体"/>
          <w:color w:val="000000" w:themeColor="text1"/>
          <w:sz w:val="32"/>
          <w:szCs w:val="32"/>
          <w:shd w:val="clear" w:color="auto" w:fill="FFFFFF"/>
          <w14:textFill>
            <w14:solidFill>
              <w14:schemeClr w14:val="tx1"/>
            </w14:solidFill>
          </w14:textFill>
        </w:rPr>
        <w:t>万元</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w:t>
      </w:r>
      <w:r>
        <w:rPr>
          <w:rFonts w:hint="eastAsia" w:ascii="仿宋" w:hAnsi="仿宋" w:eastAsia="仿宋" w:cs="宋体"/>
          <w:color w:val="000000" w:themeColor="text1"/>
          <w:sz w:val="32"/>
          <w:szCs w:val="32"/>
          <w:shd w:val="clear" w:color="auto" w:fill="FFFFFF"/>
          <w14:textFill>
            <w14:solidFill>
              <w14:schemeClr w14:val="tx1"/>
            </w14:solidFill>
          </w14:textFill>
        </w:rPr>
        <w:t>比202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宋体"/>
          <w:color w:val="000000" w:themeColor="text1"/>
          <w:sz w:val="32"/>
          <w:szCs w:val="32"/>
          <w:shd w:val="clear" w:color="auto" w:fill="FFFFFF"/>
          <w14:textFill>
            <w14:solidFill>
              <w14:schemeClr w14:val="tx1"/>
            </w14:solidFill>
          </w14:textFill>
        </w:rPr>
        <w:t>年</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减少</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0.09</w:t>
      </w:r>
      <w:r>
        <w:rPr>
          <w:rFonts w:hint="eastAsia" w:ascii="仿宋" w:hAnsi="仿宋" w:eastAsia="仿宋" w:cs="宋体"/>
          <w:color w:val="000000" w:themeColor="text1"/>
          <w:sz w:val="32"/>
          <w:szCs w:val="32"/>
          <w:shd w:val="clear" w:color="auto" w:fill="FFFFFF"/>
          <w14:textFill>
            <w14:solidFill>
              <w14:schemeClr w14:val="tx1"/>
            </w14:solidFill>
          </w14:textFill>
        </w:rPr>
        <w:t>万元，</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降低</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7.69</w:t>
      </w:r>
      <w:r>
        <w:rPr>
          <w:rFonts w:hint="eastAsia" w:ascii="仿宋" w:hAnsi="仿宋" w:eastAsia="仿宋" w:cs="宋体"/>
          <w:color w:val="000000" w:themeColor="text1"/>
          <w:sz w:val="32"/>
          <w:szCs w:val="32"/>
          <w:shd w:val="clear" w:color="auto" w:fill="FFFFFF"/>
          <w14:textFill>
            <w14:solidFill>
              <w14:schemeClr w14:val="tx1"/>
            </w14:solidFill>
          </w14:textFill>
        </w:rPr>
        <w:t>%，主要原因是：人员增加，由于工作原因车辆下乡次数增多，无公务用车购置费,我局车辆编制</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宋体"/>
          <w:color w:val="000000" w:themeColor="text1"/>
          <w:sz w:val="32"/>
          <w:szCs w:val="32"/>
          <w:shd w:val="clear" w:color="auto" w:fill="FFFFFF"/>
          <w14:textFill>
            <w14:solidFill>
              <w14:schemeClr w14:val="tx1"/>
            </w14:solidFill>
          </w14:textFill>
        </w:rPr>
        <w:t>台，预计202</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宋体"/>
          <w:color w:val="000000" w:themeColor="text1"/>
          <w:sz w:val="32"/>
          <w:szCs w:val="32"/>
          <w:shd w:val="clear" w:color="auto" w:fill="FFFFFF"/>
          <w14:textFill>
            <w14:solidFill>
              <w14:schemeClr w14:val="tx1"/>
            </w14:solidFill>
          </w14:textFill>
        </w:rPr>
        <w:t>年国内公务接待</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15</w:t>
      </w:r>
      <w:r>
        <w:rPr>
          <w:rFonts w:hint="eastAsia" w:ascii="仿宋" w:hAnsi="仿宋" w:eastAsia="仿宋" w:cs="宋体"/>
          <w:color w:val="000000" w:themeColor="text1"/>
          <w:sz w:val="32"/>
          <w:szCs w:val="32"/>
          <w:shd w:val="clear" w:color="auto" w:fill="FFFFFF"/>
          <w14:textFill>
            <w14:solidFill>
              <w14:schemeClr w14:val="tx1"/>
            </w14:solidFill>
          </w14:textFill>
        </w:rPr>
        <w:t>批次、</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100</w:t>
      </w:r>
      <w:r>
        <w:rPr>
          <w:rFonts w:hint="eastAsia" w:ascii="仿宋" w:hAnsi="仿宋" w:eastAsia="仿宋" w:cs="宋体"/>
          <w:color w:val="000000" w:themeColor="text1"/>
          <w:sz w:val="32"/>
          <w:szCs w:val="32"/>
          <w:shd w:val="clear" w:color="auto" w:fill="FFFFFF"/>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2</w:t>
      </w:r>
      <w:r>
        <w:rPr>
          <w:rFonts w:hint="eastAsia" w:ascii="黑体" w:hAnsi="黑体" w:eastAsia="黑体"/>
          <w:sz w:val="32"/>
          <w:szCs w:val="32"/>
        </w:rPr>
        <w:t>年度政府性基金预算支出情况说明</w:t>
      </w:r>
    </w:p>
    <w:tbl>
      <w:tblPr>
        <w:tblStyle w:val="7"/>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80"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0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640"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160" w:type="dxa"/>
            <w:gridSpan w:val="2"/>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22"/>
                <w:szCs w:val="22"/>
                <w:u w:val="none"/>
              </w:rPr>
            </w:pPr>
          </w:p>
        </w:tc>
        <w:tc>
          <w:tcPr>
            <w:tcW w:w="1080" w:type="dxa"/>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shd w:val="clear" w:color="auto" w:fill="auto"/>
            <w:vAlign w:val="center"/>
          </w:tcPr>
          <w:p>
            <w:pPr>
              <w:rPr>
                <w:rFonts w:hint="eastAsia" w:ascii="宋体" w:hAnsi="宋体" w:eastAsia="宋体" w:cs="宋体"/>
                <w:i w:val="0"/>
                <w:color w:val="000000"/>
                <w:sz w:val="22"/>
                <w:szCs w:val="22"/>
                <w:u w:val="none"/>
              </w:rPr>
            </w:pPr>
          </w:p>
        </w:tc>
        <w:tc>
          <w:tcPr>
            <w:tcW w:w="1080" w:type="dxa"/>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shd w:val="clear" w:color="auto" w:fill="auto"/>
            <w:vAlign w:val="center"/>
          </w:tcPr>
          <w:p>
            <w:pPr>
              <w:rPr>
                <w:rFonts w:hint="eastAsia" w:ascii="宋体" w:hAnsi="宋体" w:eastAsia="宋体" w:cs="宋体"/>
                <w:i w:val="0"/>
                <w:color w:val="000000"/>
                <w:sz w:val="22"/>
                <w:szCs w:val="22"/>
                <w:u w:val="none"/>
              </w:rPr>
            </w:pPr>
          </w:p>
        </w:tc>
        <w:tc>
          <w:tcPr>
            <w:tcW w:w="1080" w:type="dxa"/>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单位/科目编码</w:t>
            </w:r>
          </w:p>
        </w:tc>
        <w:tc>
          <w:tcPr>
            <w:tcW w:w="10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单位/科目名称</w:t>
            </w:r>
          </w:p>
        </w:tc>
        <w:tc>
          <w:tcPr>
            <w:tcW w:w="10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320"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0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10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对个人和家庭补助</w:t>
            </w:r>
          </w:p>
        </w:tc>
        <w:tc>
          <w:tcPr>
            <w:tcW w:w="10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w:t>
            </w:r>
          </w:p>
        </w:tc>
        <w:tc>
          <w:tcPr>
            <w:tcW w:w="10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10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10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1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0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225" w:beforeAutospacing="0" w:after="225" w:afterAutospacing="0" w:line="420" w:lineRule="atLeast"/>
        <w:ind w:left="0" w:leftChars="0" w:right="0" w:rightChars="0" w:firstLine="732" w:firstLineChars="229"/>
        <w:jc w:val="both"/>
        <w:textAlignment w:val="auto"/>
        <w:outlineLvl w:val="9"/>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宋体"/>
          <w:color w:val="000000" w:themeColor="text1"/>
          <w:kern w:val="2"/>
          <w:sz w:val="32"/>
          <w:szCs w:val="32"/>
          <w:lang w:val="en-US" w:eastAsia="zh-CN" w:bidi="ar-SA"/>
          <w14:textFill>
            <w14:solidFill>
              <w14:schemeClr w14:val="tx1"/>
            </w14:solidFill>
          </w14:textFill>
        </w:rPr>
        <w:t>朗县文化和旅游局（文物局）2022年没有使用政府性基金安排的支出。</w:t>
      </w:r>
    </w:p>
    <w:p>
      <w:pPr>
        <w:pStyle w:val="4"/>
        <w:widowControl/>
        <w:shd w:val="clear" w:color="auto" w:fill="FFFFFF"/>
        <w:spacing w:before="225" w:beforeAutospacing="0" w:after="225" w:afterAutospacing="0" w:line="420" w:lineRule="atLeast"/>
        <w:ind w:firstLine="736" w:firstLineChars="230"/>
        <w:jc w:val="both"/>
        <w:rPr>
          <w:rFonts w:ascii="仿宋" w:hAnsi="仿宋" w:eastAsia="仿宋" w:cs="宋体"/>
          <w:sz w:val="32"/>
          <w:szCs w:val="32"/>
        </w:rPr>
      </w:pPr>
      <w:r>
        <w:rPr>
          <w:rFonts w:hint="eastAsia" w:ascii="黑体" w:hAnsi="黑体" w:eastAsia="黑体"/>
          <w:sz w:val="32"/>
          <w:szCs w:val="32"/>
        </w:rPr>
        <w:t>九、其他重要事项的情况说明</w:t>
      </w:r>
    </w:p>
    <w:p>
      <w:pPr>
        <w:rPr>
          <w:rFonts w:ascii="楷体" w:hAnsi="楷体" w:eastAsia="楷体"/>
          <w:color w:val="000000" w:themeColor="text1"/>
          <w:sz w:val="32"/>
          <w:szCs w:val="32"/>
          <w14:textFill>
            <w14:solidFill>
              <w14:schemeClr w14:val="tx1"/>
            </w14:solidFill>
          </w14:textFill>
        </w:rPr>
      </w:pPr>
      <w:r>
        <w:rPr>
          <w:rFonts w:hint="eastAsia" w:ascii="楷体" w:hAnsi="楷体" w:eastAsia="楷体"/>
          <w:sz w:val="32"/>
          <w:szCs w:val="32"/>
        </w:rPr>
        <w:t xml:space="preserve">   </w:t>
      </w:r>
      <w:r>
        <w:rPr>
          <w:rFonts w:hint="eastAsia" w:ascii="楷体" w:hAnsi="楷体" w:eastAsia="楷体"/>
          <w:color w:val="000000" w:themeColor="text1"/>
          <w:sz w:val="32"/>
          <w:szCs w:val="32"/>
          <w14:textFill>
            <w14:solidFill>
              <w14:schemeClr w14:val="tx1"/>
            </w14:solidFill>
          </w14:textFill>
        </w:rPr>
        <w:t>（一）机关运行经费安排使用情况说明。</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朗县文化和旅游局（文物局）</w:t>
      </w:r>
      <w:r>
        <w:rPr>
          <w:rFonts w:hint="eastAsia" w:ascii="仿宋" w:hAnsi="仿宋" w:eastAsia="仿宋" w:cs="宋体"/>
          <w:color w:val="000000" w:themeColor="text1"/>
          <w:sz w:val="32"/>
          <w:szCs w:val="32"/>
          <w14:textFill>
            <w14:solidFill>
              <w14:schemeClr w14:val="tx1"/>
            </w14:solidFill>
          </w14:textFill>
        </w:rPr>
        <w:t>202</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年度机关运行经费财政拨款预算</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34.58</w:t>
      </w:r>
      <w:r>
        <w:rPr>
          <w:rFonts w:hint="eastAsia" w:ascii="仿宋" w:hAnsi="仿宋" w:eastAsia="仿宋" w:cs="宋体"/>
          <w:color w:val="000000" w:themeColor="text1"/>
          <w:sz w:val="32"/>
          <w:szCs w:val="32"/>
          <w14:textFill>
            <w14:solidFill>
              <w14:schemeClr w14:val="tx1"/>
            </w14:solidFill>
          </w14:textFill>
        </w:rPr>
        <w:t>万元，比202</w:t>
      </w: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年预算</w:t>
      </w:r>
      <w:r>
        <w:rPr>
          <w:rFonts w:hint="eastAsia" w:ascii="仿宋" w:hAnsi="仿宋" w:eastAsia="仿宋" w:cs="宋体"/>
          <w:color w:val="000000" w:themeColor="text1"/>
          <w:sz w:val="32"/>
          <w:szCs w:val="32"/>
          <w:lang w:eastAsia="zh-CN"/>
          <w14:textFill>
            <w14:solidFill>
              <w14:schemeClr w14:val="tx1"/>
            </w14:solidFill>
          </w14:textFill>
        </w:rPr>
        <w:t>减少</w:t>
      </w:r>
      <w:r>
        <w:rPr>
          <w:rFonts w:hint="eastAsia" w:ascii="仿宋" w:hAnsi="仿宋" w:eastAsia="仿宋" w:cs="宋体"/>
          <w:color w:val="000000" w:themeColor="text1"/>
          <w:sz w:val="32"/>
          <w:szCs w:val="32"/>
          <w:lang w:val="en-US" w:eastAsia="zh-CN"/>
          <w14:textFill>
            <w14:solidFill>
              <w14:schemeClr w14:val="tx1"/>
            </w14:solidFill>
          </w14:textFill>
        </w:rPr>
        <w:t>1.02</w:t>
      </w:r>
      <w:r>
        <w:rPr>
          <w:rFonts w:hint="eastAsia" w:ascii="仿宋" w:hAnsi="仿宋" w:eastAsia="仿宋" w:cs="宋体"/>
          <w:color w:val="000000" w:themeColor="text1"/>
          <w:sz w:val="32"/>
          <w:szCs w:val="32"/>
          <w14:textFill>
            <w14:solidFill>
              <w14:schemeClr w14:val="tx1"/>
            </w14:solidFill>
          </w14:textFill>
        </w:rPr>
        <w:t>万元，</w:t>
      </w:r>
      <w:r>
        <w:rPr>
          <w:rFonts w:hint="eastAsia" w:ascii="仿宋" w:hAnsi="仿宋" w:eastAsia="仿宋" w:cs="宋体"/>
          <w:color w:val="000000" w:themeColor="text1"/>
          <w:sz w:val="32"/>
          <w:szCs w:val="32"/>
          <w:lang w:eastAsia="zh-CN"/>
          <w14:textFill>
            <w14:solidFill>
              <w14:schemeClr w14:val="tx1"/>
            </w14:solidFill>
          </w14:textFill>
        </w:rPr>
        <w:t>降低</w:t>
      </w:r>
      <w:r>
        <w:rPr>
          <w:rFonts w:hint="eastAsia" w:ascii="仿宋" w:hAnsi="仿宋" w:eastAsia="仿宋" w:cs="宋体"/>
          <w:color w:val="000000" w:themeColor="text1"/>
          <w:sz w:val="32"/>
          <w:szCs w:val="32"/>
          <w:lang w:val="en-US" w:eastAsia="zh-CN"/>
          <w14:textFill>
            <w14:solidFill>
              <w14:schemeClr w14:val="tx1"/>
            </w14:solidFill>
          </w14:textFill>
        </w:rPr>
        <w:t>2.87</w:t>
      </w:r>
      <w:r>
        <w:rPr>
          <w:rFonts w:hint="eastAsia" w:ascii="仿宋" w:hAnsi="仿宋" w:eastAsia="仿宋" w:cs="宋体"/>
          <w:color w:val="000000" w:themeColor="text1"/>
          <w:sz w:val="32"/>
          <w:szCs w:val="32"/>
          <w14:textFill>
            <w14:solidFill>
              <w14:schemeClr w14:val="tx1"/>
            </w14:solidFill>
          </w14:textFill>
        </w:rPr>
        <w:t>%。</w:t>
      </w:r>
    </w:p>
    <w:p>
      <w:pPr>
        <w:autoSpaceDE w:val="0"/>
        <w:autoSpaceDN w:val="0"/>
        <w:adjustRightInd w:val="0"/>
        <w:ind w:firstLine="480" w:firstLineChars="15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hint="eastAsia" w:ascii="仿宋" w:hAnsi="仿宋" w:eastAsia="仿宋" w:cs="宋体"/>
          <w:color w:val="5B9BD5" w:themeColor="accent1"/>
          <w:sz w:val="32"/>
          <w:szCs w:val="32"/>
          <w14:textFill>
            <w14:solidFill>
              <w14:schemeClr w14:val="accent1"/>
            </w14:solidFill>
          </w14:textFill>
        </w:rPr>
      </w:pPr>
      <w:r>
        <w:rPr>
          <w:rFonts w:hint="eastAsia" w:ascii="仿宋" w:hAnsi="仿宋" w:eastAsia="仿宋" w:cs="宋体"/>
          <w:color w:val="000000" w:themeColor="text1"/>
          <w:sz w:val="32"/>
          <w:szCs w:val="32"/>
          <w:lang w:eastAsia="zh-CN"/>
          <w14:textFill>
            <w14:solidFill>
              <w14:schemeClr w14:val="tx1"/>
            </w14:solidFill>
          </w14:textFill>
        </w:rPr>
        <w:t>朗县文化和旅游局（文物局）</w:t>
      </w:r>
      <w:r>
        <w:rPr>
          <w:rFonts w:hint="eastAsia" w:ascii="仿宋" w:hAnsi="仿宋" w:eastAsia="仿宋" w:cs="宋体"/>
          <w:color w:val="000000" w:themeColor="text1"/>
          <w:sz w:val="32"/>
          <w:szCs w:val="32"/>
          <w14:textFill>
            <w14:solidFill>
              <w14:schemeClr w14:val="tx1"/>
            </w14:solidFill>
          </w14:textFill>
        </w:rPr>
        <w:t>202</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年预算未安排政府采购业务。</w:t>
      </w:r>
    </w:p>
    <w:p>
      <w:pPr>
        <w:ind w:firstLine="640" w:firstLineChars="200"/>
        <w:rPr>
          <w:rFonts w:hint="eastAsia" w:ascii="仿宋" w:hAnsi="仿宋" w:eastAsia="仿宋" w:cs="宋体"/>
          <w:sz w:val="32"/>
          <w:szCs w:val="32"/>
        </w:rPr>
      </w:pPr>
      <w:r>
        <w:rPr>
          <w:rFonts w:hint="eastAsia" w:ascii="楷体" w:hAnsi="楷体" w:eastAsia="楷体"/>
          <w:sz w:val="32"/>
          <w:szCs w:val="32"/>
        </w:rPr>
        <w:t>（三）国有资产占有使用情况说明。</w:t>
      </w:r>
    </w:p>
    <w:p>
      <w:pPr>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截止202</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年2月底，</w:t>
      </w:r>
      <w:r>
        <w:rPr>
          <w:rFonts w:hint="eastAsia" w:ascii="仿宋" w:hAnsi="仿宋" w:eastAsia="仿宋" w:cs="宋体"/>
          <w:color w:val="000000" w:themeColor="text1"/>
          <w:sz w:val="32"/>
          <w:szCs w:val="32"/>
          <w:lang w:eastAsia="zh-CN"/>
          <w14:textFill>
            <w14:solidFill>
              <w14:schemeClr w14:val="tx1"/>
            </w14:solidFill>
          </w14:textFill>
        </w:rPr>
        <w:t>朗县文化和旅游局（文物局）</w:t>
      </w:r>
      <w:r>
        <w:rPr>
          <w:rFonts w:hint="eastAsia" w:ascii="仿宋" w:hAnsi="仿宋" w:eastAsia="仿宋" w:cs="宋体"/>
          <w:color w:val="000000" w:themeColor="text1"/>
          <w:sz w:val="32"/>
          <w:szCs w:val="32"/>
          <w14:textFill>
            <w14:solidFill>
              <w14:schemeClr w14:val="tx1"/>
            </w14:solidFill>
          </w14:textFill>
        </w:rPr>
        <w:t>共有车辆</w:t>
      </w:r>
      <w:r>
        <w:rPr>
          <w:rFonts w:hint="eastAsia" w:ascii="仿宋" w:hAnsi="仿宋" w:eastAsia="仿宋" w:cs="宋体"/>
          <w:color w:val="000000" w:themeColor="text1"/>
          <w:sz w:val="32"/>
          <w:szCs w:val="32"/>
          <w:lang w:val="en-US" w:eastAsia="zh-CN"/>
          <w14:textFill>
            <w14:solidFill>
              <w14:schemeClr w14:val="tx1"/>
            </w14:solidFill>
          </w14:textFill>
        </w:rPr>
        <w:t>4</w:t>
      </w:r>
      <w:r>
        <w:rPr>
          <w:rFonts w:hint="eastAsia" w:ascii="仿宋" w:hAnsi="仿宋" w:eastAsia="仿宋" w:cs="宋体"/>
          <w:color w:val="000000" w:themeColor="text1"/>
          <w:sz w:val="32"/>
          <w:szCs w:val="32"/>
          <w14:textFill>
            <w14:solidFill>
              <w14:schemeClr w14:val="tx1"/>
            </w14:solidFill>
          </w14:textFill>
        </w:rPr>
        <w:t>辆为一般公务用车车辆。202</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年一般公共预算无安排对确实无法使用车辆进行更新购置。</w:t>
      </w:r>
    </w:p>
    <w:p>
      <w:pPr>
        <w:spacing w:line="588" w:lineRule="exact"/>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（四）202</w:t>
      </w:r>
      <w:r>
        <w:rPr>
          <w:rFonts w:hint="eastAsia" w:ascii="楷体" w:hAnsi="楷体" w:eastAsia="楷体"/>
          <w:color w:val="000000" w:themeColor="text1"/>
          <w:sz w:val="32"/>
          <w:szCs w:val="32"/>
          <w:lang w:val="en-US" w:eastAsia="zh-CN"/>
          <w14:textFill>
            <w14:solidFill>
              <w14:schemeClr w14:val="tx1"/>
            </w14:solidFill>
          </w14:textFill>
        </w:rPr>
        <w:t>2</w:t>
      </w:r>
      <w:r>
        <w:rPr>
          <w:rFonts w:hint="eastAsia" w:ascii="楷体" w:hAnsi="楷体" w:eastAsia="楷体"/>
          <w:color w:val="000000" w:themeColor="text1"/>
          <w:sz w:val="32"/>
          <w:szCs w:val="32"/>
          <w14:textFill>
            <w14:solidFill>
              <w14:schemeClr w14:val="tx1"/>
            </w14:solidFill>
          </w14:textFill>
        </w:rPr>
        <w:t>年预算绩效目标管理情况。</w:t>
      </w:r>
    </w:p>
    <w:p>
      <w:pPr>
        <w:spacing w:line="588" w:lineRule="exact"/>
        <w:ind w:firstLine="640"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202</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年实现财政支出绩效目标管理全覆盖，实行绩效目标管理</w:t>
      </w:r>
      <w:r>
        <w:rPr>
          <w:rFonts w:hint="eastAsia" w:ascii="仿宋" w:hAnsi="仿宋" w:eastAsia="仿宋" w:cs="宋体"/>
          <w:color w:val="000000" w:themeColor="text1"/>
          <w:sz w:val="32"/>
          <w:szCs w:val="32"/>
          <w:lang w:val="en-US" w:eastAsia="zh-CN"/>
          <w14:textFill>
            <w14:solidFill>
              <w14:schemeClr w14:val="tx1"/>
            </w14:solidFill>
          </w14:textFill>
        </w:rPr>
        <w:t>19</w:t>
      </w:r>
      <w:r>
        <w:rPr>
          <w:rFonts w:hint="eastAsia" w:ascii="仿宋" w:hAnsi="仿宋" w:eastAsia="仿宋" w:cs="宋体"/>
          <w:color w:val="000000" w:themeColor="text1"/>
          <w:sz w:val="32"/>
          <w:szCs w:val="32"/>
          <w14:textFill>
            <w14:solidFill>
              <w14:schemeClr w14:val="tx1"/>
            </w14:solidFill>
          </w14:textFill>
        </w:rPr>
        <w:t>个，</w:t>
      </w:r>
      <w:r>
        <w:rPr>
          <w:rFonts w:hint="eastAsia" w:ascii="仿宋" w:hAnsi="仿宋" w:eastAsia="仿宋" w:cs="宋体"/>
          <w:color w:val="000000" w:themeColor="text1"/>
          <w:sz w:val="32"/>
          <w:szCs w:val="32"/>
          <w:lang w:eastAsia="zh-CN"/>
          <w14:textFill>
            <w14:solidFill>
              <w14:schemeClr w14:val="tx1"/>
            </w14:solidFill>
          </w14:textFill>
        </w:rPr>
        <w:t>共计资金</w:t>
      </w:r>
      <w:r>
        <w:rPr>
          <w:rFonts w:hint="eastAsia" w:ascii="仿宋" w:hAnsi="仿宋" w:eastAsia="仿宋" w:cs="宋体"/>
          <w:color w:val="000000" w:themeColor="text1"/>
          <w:sz w:val="32"/>
          <w:szCs w:val="32"/>
          <w:lang w:val="en-US" w:eastAsia="zh-CN"/>
          <w14:textFill>
            <w14:solidFill>
              <w14:schemeClr w14:val="tx1"/>
            </w14:solidFill>
          </w14:textFill>
        </w:rPr>
        <w:t>717.47</w:t>
      </w:r>
      <w:r>
        <w:rPr>
          <w:rFonts w:hint="eastAsia" w:ascii="仿宋" w:hAnsi="仿宋" w:eastAsia="仿宋" w:cs="宋体"/>
          <w:color w:val="000000" w:themeColor="text1"/>
          <w:sz w:val="32"/>
          <w:szCs w:val="32"/>
          <w:lang w:eastAsia="zh-CN"/>
          <w14:textFill>
            <w14:solidFill>
              <w14:schemeClr w14:val="tx1"/>
            </w14:solidFill>
          </w14:textFill>
        </w:rPr>
        <w:t>万元，分别为：工资性支出</w:t>
      </w:r>
      <w:r>
        <w:rPr>
          <w:rFonts w:hint="eastAsia" w:ascii="仿宋" w:hAnsi="仿宋" w:eastAsia="仿宋" w:cs="宋体"/>
          <w:color w:val="000000" w:themeColor="text1"/>
          <w:sz w:val="32"/>
          <w:szCs w:val="32"/>
          <w:lang w:val="en-US" w:eastAsia="zh-CN"/>
          <w14:textFill>
            <w14:solidFill>
              <w14:schemeClr w14:val="tx1"/>
            </w14:solidFill>
          </w14:textFill>
        </w:rPr>
        <w:t>401.82万元；其他社会保险缴费1.32万元；其他工资福利支出17.33万元；机关事业单位养老保险缴费59.01万元；城镇职工基本医疗保险缴费32.09万元；公务员医疗补助3.57万元；住房公积金47.60万元；商品和服务支出26.54万元；工会经费8.04万元；农村公共服务体系经费11.35万元；文旅局业务经费10万元；艺术表演团体40万元；群众文化6万元；可移动文物普查5万元；县级非物质文化遗产代表性项目传承人补助1.6万元；文物保护及非遗发掘12.2万元；文化大发展，大繁荣及文化事业20万元；县文化馆和图书馆免费开发补助资金县级配套8万元；民间艺术团演出车及流动图书车油料费6万元。</w:t>
      </w:r>
    </w:p>
    <w:p>
      <w:pPr>
        <w:ind w:firstLine="480" w:firstLineChars="150"/>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ind w:firstLine="160" w:firstLineChars="50"/>
        <w:rPr>
          <w:rFonts w:ascii="楷体" w:hAnsi="楷体" w:eastAsia="楷体"/>
          <w:sz w:val="32"/>
          <w:szCs w:val="32"/>
        </w:rPr>
      </w:pPr>
      <w:r>
        <w:rPr>
          <w:rFonts w:hint="eastAsia" w:ascii="仿宋" w:hAnsi="仿宋" w:eastAsia="仿宋" w:cs="宋体"/>
          <w:sz w:val="32"/>
          <w:szCs w:val="32"/>
        </w:rPr>
        <w:t>朗县</w:t>
      </w:r>
      <w:r>
        <w:rPr>
          <w:rFonts w:hint="eastAsia" w:ascii="仿宋" w:hAnsi="仿宋" w:eastAsia="仿宋" w:cs="宋体"/>
          <w:sz w:val="32"/>
          <w:szCs w:val="32"/>
          <w:lang w:eastAsia="zh-CN"/>
        </w:rPr>
        <w:t>文化和旅游局（文物局）</w:t>
      </w:r>
      <w:r>
        <w:rPr>
          <w:rFonts w:hint="eastAsia" w:ascii="仿宋" w:hAnsi="仿宋" w:eastAsia="仿宋" w:cs="宋体"/>
          <w:sz w:val="32"/>
          <w:szCs w:val="32"/>
        </w:rPr>
        <w:t>202</w:t>
      </w:r>
      <w:r>
        <w:rPr>
          <w:rFonts w:hint="eastAsia" w:ascii="仿宋" w:hAnsi="仿宋" w:eastAsia="仿宋" w:cs="宋体"/>
          <w:sz w:val="32"/>
          <w:szCs w:val="32"/>
          <w:lang w:val="en-US" w:eastAsia="zh-CN"/>
        </w:rPr>
        <w:t>2</w:t>
      </w:r>
      <w:r>
        <w:rPr>
          <w:rFonts w:hint="eastAsia" w:ascii="仿宋" w:hAnsi="仿宋" w:eastAsia="仿宋" w:cs="宋体"/>
          <w:sz w:val="32"/>
          <w:szCs w:val="32"/>
        </w:rPr>
        <w:t>年度预算无扶贫资金</w:t>
      </w:r>
      <w:r>
        <w:rPr>
          <w:rFonts w:hint="eastAsia" w:ascii="仿宋" w:hAnsi="仿宋" w:eastAsia="仿宋"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rPr>
      </w:pPr>
      <w:r>
        <w:rPr>
          <w:rFonts w:hint="eastAsia" w:ascii="楷体" w:hAnsi="楷体" w:eastAsia="楷体"/>
          <w:sz w:val="32"/>
          <w:szCs w:val="32"/>
          <w:lang w:eastAsia="zh-CN"/>
        </w:rPr>
        <w:t>（六）</w:t>
      </w: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ind w:firstLine="640" w:firstLineChars="200"/>
        <w:rPr>
          <w:rFonts w:ascii="仿宋" w:hAnsi="仿宋" w:eastAsia="仿宋"/>
          <w:sz w:val="32"/>
          <w:szCs w:val="32"/>
        </w:rPr>
      </w:pPr>
      <w:r>
        <w:rPr>
          <w:rFonts w:hint="eastAsia" w:ascii="仿宋" w:hAnsi="仿宋" w:eastAsia="仿宋" w:cs="宋体"/>
          <w:color w:val="000000"/>
          <w:sz w:val="32"/>
          <w:szCs w:val="32"/>
          <w:shd w:val="clear" w:color="auto" w:fill="FFFFFF"/>
          <w:lang w:eastAsia="zh-CN"/>
        </w:rPr>
        <w:t>朗县文化和旅游局（文物局）</w:t>
      </w:r>
      <w:r>
        <w:rPr>
          <w:rFonts w:hint="eastAsia" w:ascii="仿宋" w:hAnsi="仿宋" w:eastAsia="仿宋" w:cs="宋体"/>
          <w:color w:val="000000"/>
          <w:sz w:val="32"/>
          <w:szCs w:val="32"/>
          <w:shd w:val="clear" w:color="auto" w:fill="FFFFFF"/>
        </w:rPr>
        <w:t>202</w:t>
      </w:r>
      <w:r>
        <w:rPr>
          <w:rFonts w:hint="eastAsia" w:ascii="仿宋" w:hAnsi="仿宋" w:eastAsia="仿宋" w:cs="宋体"/>
          <w:color w:val="000000"/>
          <w:sz w:val="32"/>
          <w:szCs w:val="32"/>
          <w:shd w:val="clear" w:color="auto" w:fill="FFFFFF"/>
          <w:lang w:val="en-US" w:eastAsia="zh-CN"/>
        </w:rPr>
        <w:t>2</w:t>
      </w:r>
      <w:r>
        <w:rPr>
          <w:rFonts w:hint="eastAsia" w:ascii="仿宋" w:hAnsi="仿宋" w:eastAsia="仿宋" w:cs="宋体"/>
          <w:color w:val="000000"/>
          <w:sz w:val="32"/>
          <w:szCs w:val="32"/>
          <w:shd w:val="clear" w:color="auto" w:fill="FFFFFF"/>
        </w:rPr>
        <w:t>年度没有政府债务。</w:t>
      </w:r>
    </w:p>
    <w:p>
      <w:pPr>
        <w:rPr>
          <w:rFonts w:ascii="仿宋" w:hAnsi="仿宋" w:eastAsia="仿宋"/>
          <w:sz w:val="32"/>
          <w:szCs w:val="32"/>
        </w:rPr>
      </w:pPr>
    </w:p>
    <w:p>
      <w:pPr>
        <w:jc w:val="center"/>
        <w:rPr>
          <w:rFonts w:ascii="方正小标宋简体" w:hAnsi="仿宋" w:eastAsia="方正小标宋简体"/>
          <w:sz w:val="32"/>
          <w:szCs w:val="32"/>
        </w:rPr>
      </w:pPr>
      <w:bookmarkStart w:id="0" w:name="_GoBack"/>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keepNext w:val="0"/>
        <w:keepLines w:val="0"/>
        <w:pageBreakBefore w:val="0"/>
        <w:widowControl w:val="0"/>
        <w:kinsoku/>
        <w:wordWrap/>
        <w:overflowPunct/>
        <w:topLinePunct w:val="0"/>
        <w:bidi w:val="0"/>
        <w:snapToGrid/>
        <w:ind w:left="0" w:leftChars="0" w:right="0" w:rightChars="0" w:firstLine="640" w:firstLineChars="200"/>
        <w:textAlignment w:val="auto"/>
        <w:outlineLvl w:val="9"/>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keepNext w:val="0"/>
        <w:keepLines w:val="0"/>
        <w:pageBreakBefore w:val="0"/>
        <w:widowControl w:val="0"/>
        <w:kinsoku/>
        <w:wordWrap/>
        <w:overflowPunct/>
        <w:topLinePunct w:val="0"/>
        <w:bidi w:val="0"/>
        <w:snapToGrid/>
        <w:ind w:left="0" w:leftChars="0" w:right="0" w:rightChars="0" w:firstLine="640" w:firstLineChars="200"/>
        <w:textAlignment w:val="auto"/>
        <w:outlineLvl w:val="9"/>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keepNext w:val="0"/>
        <w:keepLines w:val="0"/>
        <w:pageBreakBefore w:val="0"/>
        <w:widowControl w:val="0"/>
        <w:kinsoku/>
        <w:wordWrap/>
        <w:overflowPunct/>
        <w:topLinePunct w:val="0"/>
        <w:bidi w:val="0"/>
        <w:snapToGrid/>
        <w:ind w:left="0" w:leftChars="0" w:right="0" w:rightChars="0" w:firstLine="640" w:firstLineChars="200"/>
        <w:textAlignment w:val="auto"/>
        <w:outlineLvl w:val="9"/>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keepNext w:val="0"/>
        <w:keepLines w:val="0"/>
        <w:pageBreakBefore w:val="0"/>
        <w:widowControl w:val="0"/>
        <w:kinsoku/>
        <w:wordWrap/>
        <w:overflowPunct/>
        <w:topLinePunct w:val="0"/>
        <w:bidi w:val="0"/>
        <w:snapToGrid/>
        <w:spacing w:line="588" w:lineRule="exact"/>
        <w:ind w:left="0" w:leftChars="0" w:right="0" w:rightChars="0" w:firstLine="640" w:firstLineChars="200"/>
        <w:textAlignment w:val="auto"/>
        <w:outlineLvl w:val="9"/>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ind w:left="0" w:leftChars="0" w:right="0" w:rightChars="0" w:firstLine="640" w:firstLineChars="200"/>
        <w:textAlignment w:val="auto"/>
        <w:outlineLvl w:val="9"/>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ind w:left="0" w:leftChars="0" w:right="0" w:rightChars="0" w:firstLine="640" w:firstLineChars="200"/>
        <w:textAlignment w:val="auto"/>
        <w:outlineLvl w:val="9"/>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keepNext w:val="0"/>
        <w:keepLines w:val="0"/>
        <w:pageBreakBefore w:val="0"/>
        <w:widowControl w:val="0"/>
        <w:kinsoku/>
        <w:wordWrap/>
        <w:overflowPunct/>
        <w:topLinePunct w:val="0"/>
        <w:bidi w:val="0"/>
        <w:snapToGrid/>
        <w:spacing w:line="588" w:lineRule="exact"/>
        <w:ind w:left="0" w:leftChars="0" w:right="0" w:rightChars="0" w:firstLine="640" w:firstLineChars="200"/>
        <w:textAlignment w:val="auto"/>
        <w:outlineLvl w:val="9"/>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640" w:firstLineChars="200"/>
        <w:jc w:val="left"/>
        <w:textAlignment w:val="auto"/>
        <w:outlineLvl w:val="9"/>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640" w:firstLineChars="200"/>
        <w:jc w:val="left"/>
        <w:textAlignment w:val="auto"/>
        <w:outlineLvl w:val="9"/>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640" w:firstLineChars="200"/>
        <w:jc w:val="left"/>
        <w:textAlignment w:val="auto"/>
        <w:outlineLvl w:val="9"/>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p/>
    <w:bookmarkEnd w:id="0"/>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14</w:t>
                          </w:r>
                          <w:r>
                            <w:rPr>
                              <w:rStyle w:val="6"/>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14</w:t>
                    </w:r>
                    <w:r>
                      <w:rPr>
                        <w:rStyle w:val="6"/>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C0D97"/>
    <w:rsid w:val="00C309AE"/>
    <w:rsid w:val="0149660A"/>
    <w:rsid w:val="03733D84"/>
    <w:rsid w:val="04E11A6F"/>
    <w:rsid w:val="04FF6783"/>
    <w:rsid w:val="0607116E"/>
    <w:rsid w:val="08916793"/>
    <w:rsid w:val="0DF52C71"/>
    <w:rsid w:val="101E59B1"/>
    <w:rsid w:val="11625BE7"/>
    <w:rsid w:val="12B56BFF"/>
    <w:rsid w:val="12FE0702"/>
    <w:rsid w:val="13F61B78"/>
    <w:rsid w:val="140530DC"/>
    <w:rsid w:val="1AB96066"/>
    <w:rsid w:val="1AC124AA"/>
    <w:rsid w:val="1BF946B4"/>
    <w:rsid w:val="1C621E91"/>
    <w:rsid w:val="1D456BD8"/>
    <w:rsid w:val="1DA72638"/>
    <w:rsid w:val="1DBB0BEC"/>
    <w:rsid w:val="1EED285F"/>
    <w:rsid w:val="22D6643A"/>
    <w:rsid w:val="22EB19C7"/>
    <w:rsid w:val="238316DC"/>
    <w:rsid w:val="24CA46C9"/>
    <w:rsid w:val="27110351"/>
    <w:rsid w:val="2AAE0CD8"/>
    <w:rsid w:val="2B4727EC"/>
    <w:rsid w:val="2C8538E8"/>
    <w:rsid w:val="2CA53E0A"/>
    <w:rsid w:val="2DD35683"/>
    <w:rsid w:val="2EBC0348"/>
    <w:rsid w:val="2F3725E1"/>
    <w:rsid w:val="30714A52"/>
    <w:rsid w:val="32461DA2"/>
    <w:rsid w:val="327C2A4D"/>
    <w:rsid w:val="32DD5ED8"/>
    <w:rsid w:val="339070F7"/>
    <w:rsid w:val="34822622"/>
    <w:rsid w:val="34A12D7E"/>
    <w:rsid w:val="35E635DE"/>
    <w:rsid w:val="382A5ABE"/>
    <w:rsid w:val="3BE36657"/>
    <w:rsid w:val="3E5C4977"/>
    <w:rsid w:val="42454B48"/>
    <w:rsid w:val="43C04384"/>
    <w:rsid w:val="444E0AAF"/>
    <w:rsid w:val="445D4F75"/>
    <w:rsid w:val="45C065A7"/>
    <w:rsid w:val="46D9222B"/>
    <w:rsid w:val="46F01862"/>
    <w:rsid w:val="482C4CFC"/>
    <w:rsid w:val="48884C05"/>
    <w:rsid w:val="4C8C4B93"/>
    <w:rsid w:val="4D3C4D1A"/>
    <w:rsid w:val="4D912854"/>
    <w:rsid w:val="4E4C5444"/>
    <w:rsid w:val="52487A9D"/>
    <w:rsid w:val="57505F04"/>
    <w:rsid w:val="5A1023C0"/>
    <w:rsid w:val="5B1A01C7"/>
    <w:rsid w:val="5C780E38"/>
    <w:rsid w:val="5E035EEE"/>
    <w:rsid w:val="6238635A"/>
    <w:rsid w:val="63961B4E"/>
    <w:rsid w:val="66CA0E02"/>
    <w:rsid w:val="6B2D03E5"/>
    <w:rsid w:val="6B3037F6"/>
    <w:rsid w:val="6B7E4A1F"/>
    <w:rsid w:val="6BAE7A69"/>
    <w:rsid w:val="708A152E"/>
    <w:rsid w:val="73DC0D97"/>
    <w:rsid w:val="75C30615"/>
    <w:rsid w:val="77F4289F"/>
    <w:rsid w:val="7A4604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2022-02-17T07:59:00Z</dcterms:created>
  <dc:creator>Administrator</dc:creator>
  <cp:lastModifiedBy>Administrator</cp:lastModifiedBy>
  <cp:lastPrinted>2022-02-17T10:24:39Z</cp:lastPrinted>
  <dcterms:modified xsi:type="dcterms:W3CDTF">2022-02-17T10:25:32Z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